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3616E" w14:textId="77777777" w:rsidR="009D124C" w:rsidRPr="007716E9" w:rsidRDefault="009D124C" w:rsidP="00AE12A7">
      <w:pPr>
        <w:pStyle w:val="GvdeMetni"/>
        <w:spacing w:line="360" w:lineRule="auto"/>
        <w:rPr>
          <w:rFonts w:ascii="Book Antiqua" w:hAnsi="Book Antiqua"/>
          <w:b w:val="0"/>
          <w:sz w:val="22"/>
          <w:szCs w:val="22"/>
        </w:rPr>
      </w:pPr>
    </w:p>
    <w:p w14:paraId="614683A9" w14:textId="77777777" w:rsidR="009D124C" w:rsidRPr="00BD481C" w:rsidRDefault="008C2D0F" w:rsidP="009D124C">
      <w:pPr>
        <w:spacing w:line="360" w:lineRule="auto"/>
        <w:ind w:left="103"/>
        <w:rPr>
          <w:rFonts w:ascii="Book Antiqua" w:eastAsia="Book Antiqua" w:hAnsi="Book Antiqua" w:cs="Book Antiqua"/>
          <w:bCs/>
          <w:lang w:val="en-US"/>
        </w:rPr>
      </w:pPr>
      <w:r>
        <w:rPr>
          <w:rFonts w:ascii="Book Antiqua" w:eastAsia="Book Antiqua" w:hAnsi="Book Antiqua" w:cs="Book Antiqua"/>
          <w:bCs/>
          <w:lang w:val="en-US"/>
        </w:rPr>
      </w:r>
      <w:r>
        <w:rPr>
          <w:rFonts w:ascii="Book Antiqua" w:eastAsia="Book Antiqua" w:hAnsi="Book Antiqua" w:cs="Book Antiqua"/>
          <w:bCs/>
          <w:lang w:val="en-US"/>
        </w:rPr>
        <w:pict w14:anchorId="1C33C5E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7.8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6" inset="0,0,0,0">
              <w:txbxContent>
                <w:p w14:paraId="093B2C9F" w14:textId="39843D63" w:rsidR="009D124C" w:rsidRDefault="009D124C" w:rsidP="009D124C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FAMILY MEDICINE</w:t>
                  </w:r>
                </w:p>
                <w:p w14:paraId="3E2B881C" w14:textId="26BF3342" w:rsidR="009D124C" w:rsidRDefault="009D124C" w:rsidP="009D124C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(PHASE 6)</w:t>
                  </w:r>
                </w:p>
              </w:txbxContent>
            </v:textbox>
            <w10:anchorlock/>
          </v:shape>
        </w:pict>
      </w:r>
    </w:p>
    <w:p w14:paraId="6935D0F8" w14:textId="77777777" w:rsidR="009D124C" w:rsidRPr="007716E9" w:rsidRDefault="009D124C" w:rsidP="009D124C">
      <w:pPr>
        <w:spacing w:line="360" w:lineRule="auto"/>
        <w:rPr>
          <w:rFonts w:ascii="Book Antiqua" w:hAnsi="Book Antiqua"/>
          <w:lang w:val="en-US"/>
        </w:rPr>
      </w:pPr>
    </w:p>
    <w:tbl>
      <w:tblPr>
        <w:tblStyle w:val="TableNormal"/>
        <w:tblW w:w="966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0"/>
      </w:tblGrid>
      <w:tr w:rsidR="009D124C" w:rsidRPr="007716E9" w14:paraId="72723D65" w14:textId="77777777" w:rsidTr="00DD2562">
        <w:trPr>
          <w:trHeight w:val="331"/>
        </w:trPr>
        <w:tc>
          <w:tcPr>
            <w:tcW w:w="9660" w:type="dxa"/>
            <w:shd w:val="clear" w:color="auto" w:fill="B8CCE2"/>
          </w:tcPr>
          <w:p w14:paraId="509EAD7C" w14:textId="61A7A082" w:rsidR="009D124C" w:rsidRPr="007716E9" w:rsidRDefault="002624BC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LEARNING AIM(S)</w:t>
            </w:r>
          </w:p>
        </w:tc>
      </w:tr>
      <w:tr w:rsidR="009D124C" w:rsidRPr="007716E9" w14:paraId="537CAC8F" w14:textId="77777777" w:rsidTr="00DD2562">
        <w:trPr>
          <w:trHeight w:val="805"/>
        </w:trPr>
        <w:tc>
          <w:tcPr>
            <w:tcW w:w="9660" w:type="dxa"/>
          </w:tcPr>
          <w:p w14:paraId="23AA333F" w14:textId="0A82EC09" w:rsidR="00E457C8" w:rsidRPr="007716E9" w:rsidRDefault="00C60D14" w:rsidP="00E457C8">
            <w:pPr>
              <w:pStyle w:val="TableParagraph"/>
              <w:spacing w:before="0" w:line="360" w:lineRule="auto"/>
              <w:ind w:right="1220"/>
              <w:jc w:val="both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1.</w:t>
            </w:r>
            <w:r w:rsidR="009605A0">
              <w:t xml:space="preserve"> </w:t>
            </w:r>
            <w:r w:rsidR="009605A0" w:rsidRPr="009605A0">
              <w:rPr>
                <w:rFonts w:ascii="Book Antiqua" w:hAnsi="Book Antiqua"/>
                <w:lang w:val="en-US"/>
              </w:rPr>
              <w:t>In the</w:t>
            </w:r>
            <w:r w:rsidR="009605A0">
              <w:rPr>
                <w:rFonts w:ascii="Book Antiqua" w:hAnsi="Book Antiqua"/>
                <w:lang w:val="en-US"/>
              </w:rPr>
              <w:t xml:space="preserve"> phase</w:t>
            </w:r>
            <w:r w:rsidR="009605A0" w:rsidRPr="009605A0">
              <w:rPr>
                <w:rFonts w:ascii="Book Antiqua" w:hAnsi="Book Antiqua"/>
                <w:lang w:val="en-US"/>
              </w:rPr>
              <w:t xml:space="preserve"> 6 family medicine internship, it is aimed that the students gain knowledge, </w:t>
            </w:r>
            <w:proofErr w:type="gramStart"/>
            <w:r w:rsidR="009605A0" w:rsidRPr="009605A0">
              <w:rPr>
                <w:rFonts w:ascii="Book Antiqua" w:hAnsi="Book Antiqua"/>
                <w:lang w:val="en-US"/>
              </w:rPr>
              <w:t>awareness</w:t>
            </w:r>
            <w:proofErr w:type="gramEnd"/>
            <w:r w:rsidR="009605A0" w:rsidRPr="009605A0">
              <w:rPr>
                <w:rFonts w:ascii="Book Antiqua" w:hAnsi="Book Antiqua"/>
                <w:lang w:val="en-US"/>
              </w:rPr>
              <w:t xml:space="preserve"> and experience in the following areas.</w:t>
            </w:r>
          </w:p>
        </w:tc>
      </w:tr>
      <w:tr w:rsidR="009D124C" w:rsidRPr="007716E9" w14:paraId="7D046024" w14:textId="77777777" w:rsidTr="00DD2562">
        <w:trPr>
          <w:trHeight w:val="1014"/>
        </w:trPr>
        <w:tc>
          <w:tcPr>
            <w:tcW w:w="9660" w:type="dxa"/>
          </w:tcPr>
          <w:p w14:paraId="70F4DE63" w14:textId="3C48FB52" w:rsidR="00562BDB" w:rsidRPr="007716E9" w:rsidRDefault="00C60D14" w:rsidP="00876993">
            <w:pPr>
              <w:pStyle w:val="TableParagraph"/>
              <w:spacing w:before="0"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2.</w:t>
            </w:r>
            <w:r w:rsidR="00562BDB" w:rsidRPr="00562BDB">
              <w:rPr>
                <w:rFonts w:ascii="Book Antiqua" w:hAnsi="Book Antiqua"/>
                <w:lang w:val="en-US"/>
              </w:rPr>
              <w:t xml:space="preserve">In this </w:t>
            </w:r>
            <w:r w:rsidR="00562BDB">
              <w:rPr>
                <w:rFonts w:ascii="Book Antiqua" w:hAnsi="Book Antiqua"/>
                <w:lang w:val="en-US"/>
              </w:rPr>
              <w:t>course</w:t>
            </w:r>
            <w:r w:rsidR="00562BDB" w:rsidRPr="00562BDB">
              <w:rPr>
                <w:rFonts w:ascii="Book Antiqua" w:hAnsi="Book Antiqua"/>
                <w:lang w:val="en-US"/>
              </w:rPr>
              <w:t>, it is aimed that the final year students who are preparing for Family Medicine and Primary Care Medicine encounter real applications where they put their 5-year education knowledge into practice and the students gain basic medical skills.</w:t>
            </w:r>
          </w:p>
        </w:tc>
      </w:tr>
      <w:tr w:rsidR="009D124C" w:rsidRPr="007716E9" w14:paraId="2E3EF679" w14:textId="77777777" w:rsidTr="00DD2562">
        <w:trPr>
          <w:trHeight w:val="1128"/>
        </w:trPr>
        <w:tc>
          <w:tcPr>
            <w:tcW w:w="9660" w:type="dxa"/>
          </w:tcPr>
          <w:p w14:paraId="2BE93FBD" w14:textId="3C08ADCC" w:rsidR="00492D23" w:rsidRPr="007716E9" w:rsidRDefault="003D0A02" w:rsidP="00A73E87">
            <w:pPr>
              <w:pStyle w:val="TableParagraph"/>
              <w:spacing w:before="0" w:line="360" w:lineRule="auto"/>
              <w:ind w:left="0"/>
              <w:jc w:val="both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3.</w:t>
            </w:r>
            <w:r w:rsidR="00492D23" w:rsidRPr="00492D23">
              <w:rPr>
                <w:rFonts w:ascii="Book Antiqua" w:hAnsi="Book Antiqua"/>
                <w:lang w:val="en-US"/>
              </w:rPr>
              <w:t xml:space="preserve">In this </w:t>
            </w:r>
            <w:r w:rsidR="00492D23">
              <w:rPr>
                <w:rFonts w:ascii="Book Antiqua" w:hAnsi="Book Antiqua"/>
                <w:lang w:val="en-US"/>
              </w:rPr>
              <w:t>course</w:t>
            </w:r>
            <w:r w:rsidR="00492D23" w:rsidRPr="00492D23">
              <w:rPr>
                <w:rFonts w:ascii="Book Antiqua" w:hAnsi="Book Antiqua"/>
                <w:lang w:val="en-US"/>
              </w:rPr>
              <w:t>,</w:t>
            </w:r>
            <w:r w:rsidR="00492D23">
              <w:t xml:space="preserve"> </w:t>
            </w:r>
            <w:r w:rsidR="00492D23" w:rsidRPr="00492D23">
              <w:rPr>
                <w:rFonts w:ascii="Book Antiqua" w:hAnsi="Book Antiqua"/>
                <w:lang w:val="en-US"/>
              </w:rPr>
              <w:t xml:space="preserve">it is aimed that students be able to think of the </w:t>
            </w:r>
            <w:proofErr w:type="gramStart"/>
            <w:r w:rsidR="00492D23" w:rsidRPr="00492D23">
              <w:rPr>
                <w:rFonts w:ascii="Book Antiqua" w:hAnsi="Book Antiqua"/>
                <w:lang w:val="en-US"/>
              </w:rPr>
              <w:t>patient as a whole, which</w:t>
            </w:r>
            <w:proofErr w:type="gramEnd"/>
            <w:r w:rsidR="00492D23" w:rsidRPr="00492D23">
              <w:rPr>
                <w:rFonts w:ascii="Book Antiqua" w:hAnsi="Book Antiqua"/>
                <w:lang w:val="en-US"/>
              </w:rPr>
              <w:t xml:space="preserve"> is the basis of Family Medicine, that is, to evaluate </w:t>
            </w:r>
            <w:r w:rsidR="00A73E87">
              <w:rPr>
                <w:rFonts w:ascii="Book Antiqua" w:hAnsi="Book Antiqua"/>
                <w:lang w:val="en-US"/>
              </w:rPr>
              <w:t>patients</w:t>
            </w:r>
            <w:r w:rsidR="00492D23" w:rsidRPr="00492D23">
              <w:rPr>
                <w:rFonts w:ascii="Book Antiqua" w:hAnsi="Book Antiqua"/>
                <w:lang w:val="en-US"/>
              </w:rPr>
              <w:t xml:space="preserve"> as a spiritual, physical and social entity, to connect with the patient and his family, to follow up and treat them; </w:t>
            </w:r>
            <w:r w:rsidR="00A73E87">
              <w:rPr>
                <w:rFonts w:ascii="Book Antiqua" w:hAnsi="Book Antiqua"/>
                <w:lang w:val="en-US"/>
              </w:rPr>
              <w:t xml:space="preserve">to </w:t>
            </w:r>
            <w:r w:rsidR="00492D23" w:rsidRPr="00492D23">
              <w:rPr>
                <w:rFonts w:ascii="Book Antiqua" w:hAnsi="Book Antiqua"/>
                <w:lang w:val="en-US"/>
              </w:rPr>
              <w:t>follow the patient jointly by establishing connections with other disciplines when necessary.</w:t>
            </w:r>
          </w:p>
        </w:tc>
      </w:tr>
    </w:tbl>
    <w:p w14:paraId="40825E5E" w14:textId="77777777" w:rsidR="009D124C" w:rsidRPr="007716E9" w:rsidRDefault="009D124C" w:rsidP="009D124C">
      <w:pPr>
        <w:pStyle w:val="GvdeMetni"/>
        <w:spacing w:line="360" w:lineRule="auto"/>
        <w:rPr>
          <w:rFonts w:ascii="Book Antiqua" w:hAnsi="Book Antiqua"/>
          <w:b w:val="0"/>
          <w:sz w:val="22"/>
          <w:szCs w:val="22"/>
          <w:lang w:val="en-US"/>
        </w:rPr>
      </w:pPr>
    </w:p>
    <w:p w14:paraId="646B10E4" w14:textId="77777777" w:rsidR="009D124C" w:rsidRPr="007716E9" w:rsidRDefault="009D124C" w:rsidP="009D124C">
      <w:pPr>
        <w:pStyle w:val="GvdeMetni"/>
        <w:spacing w:line="360" w:lineRule="auto"/>
        <w:rPr>
          <w:rFonts w:ascii="Book Antiqua" w:hAnsi="Book Antiqua"/>
          <w:b w:val="0"/>
          <w:sz w:val="22"/>
          <w:szCs w:val="22"/>
          <w:lang w:val="en-US"/>
        </w:rPr>
      </w:pPr>
    </w:p>
    <w:tbl>
      <w:tblPr>
        <w:tblStyle w:val="TableNormal"/>
        <w:tblW w:w="966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8996"/>
      </w:tblGrid>
      <w:tr w:rsidR="009D124C" w:rsidRPr="007716E9" w14:paraId="4B3378F4" w14:textId="77777777" w:rsidTr="00DD2562">
        <w:trPr>
          <w:trHeight w:val="350"/>
        </w:trPr>
        <w:tc>
          <w:tcPr>
            <w:tcW w:w="9660" w:type="dxa"/>
            <w:gridSpan w:val="2"/>
            <w:shd w:val="clear" w:color="auto" w:fill="93B3D5"/>
          </w:tcPr>
          <w:p w14:paraId="7A73E55F" w14:textId="01D4FB5F" w:rsidR="009D124C" w:rsidRPr="007716E9" w:rsidRDefault="006438FA" w:rsidP="00DD2562">
            <w:pPr>
              <w:pStyle w:val="TableParagraph"/>
              <w:spacing w:before="0" w:line="360" w:lineRule="auto"/>
              <w:ind w:right="1804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LEARNING OBJECTIVE(S)</w:t>
            </w:r>
          </w:p>
        </w:tc>
      </w:tr>
      <w:tr w:rsidR="009D124C" w:rsidRPr="007716E9" w14:paraId="6503B807" w14:textId="77777777" w:rsidTr="00DD2562">
        <w:trPr>
          <w:trHeight w:val="475"/>
        </w:trPr>
        <w:tc>
          <w:tcPr>
            <w:tcW w:w="9660" w:type="dxa"/>
            <w:gridSpan w:val="2"/>
            <w:shd w:val="clear" w:color="auto" w:fill="95B3D7" w:themeFill="accent1" w:themeFillTint="99"/>
          </w:tcPr>
          <w:p w14:paraId="10B403D5" w14:textId="4DBEE9F1" w:rsidR="009D124C" w:rsidRPr="007716E9" w:rsidRDefault="009D124C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A-</w:t>
            </w:r>
            <w:r w:rsidR="00DC6B34" w:rsidRPr="007716E9">
              <w:rPr>
                <w:rFonts w:ascii="Book Antiqua" w:hAnsi="Book Antiqua"/>
                <w:lang w:val="en-US"/>
              </w:rPr>
              <w:t xml:space="preserve"> </w:t>
            </w:r>
            <w:r w:rsidR="00DC6B34" w:rsidRPr="007716E9">
              <w:rPr>
                <w:rFonts w:ascii="Book Antiqua" w:hAnsi="Book Antiqua"/>
                <w:b/>
                <w:lang w:val="en-US"/>
              </w:rPr>
              <w:t>General Obje</w:t>
            </w:r>
            <w:r w:rsidR="0094142D">
              <w:rPr>
                <w:rFonts w:ascii="Book Antiqua" w:hAnsi="Book Antiqua"/>
                <w:b/>
                <w:lang w:val="en-US"/>
              </w:rPr>
              <w:t>c</w:t>
            </w:r>
            <w:r w:rsidR="00DC6B34" w:rsidRPr="007716E9">
              <w:rPr>
                <w:rFonts w:ascii="Book Antiqua" w:hAnsi="Book Antiqua"/>
                <w:b/>
                <w:lang w:val="en-US"/>
              </w:rPr>
              <w:t>tive(s)</w:t>
            </w:r>
          </w:p>
        </w:tc>
      </w:tr>
      <w:tr w:rsidR="005A7EB1" w:rsidRPr="007716E9" w14:paraId="3C78F6C2" w14:textId="77777777" w:rsidTr="00DD2562">
        <w:trPr>
          <w:trHeight w:val="758"/>
        </w:trPr>
        <w:tc>
          <w:tcPr>
            <w:tcW w:w="664" w:type="dxa"/>
          </w:tcPr>
          <w:p w14:paraId="5AB7C07B" w14:textId="77777777" w:rsidR="005A7EB1" w:rsidRPr="007716E9" w:rsidRDefault="005A7EB1" w:rsidP="005A7EB1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1</w:t>
            </w:r>
          </w:p>
        </w:tc>
        <w:tc>
          <w:tcPr>
            <w:tcW w:w="8996" w:type="dxa"/>
          </w:tcPr>
          <w:p w14:paraId="566003A7" w14:textId="26166034" w:rsidR="005A7EB1" w:rsidRPr="007716E9" w:rsidRDefault="005A7EB1" w:rsidP="005A7EB1">
            <w:pPr>
              <w:pStyle w:val="TableParagraph"/>
              <w:spacing w:before="0" w:line="360" w:lineRule="auto"/>
              <w:ind w:left="119" w:right="200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To be able to explain the concept of primary care medicine, to be able to comprehend and explain the environment and legislation of Family Medicine Practice in Turkey.</w:t>
            </w:r>
          </w:p>
        </w:tc>
      </w:tr>
      <w:tr w:rsidR="005A7EB1" w:rsidRPr="007716E9" w14:paraId="7D127F1C" w14:textId="77777777" w:rsidTr="00DD2562">
        <w:trPr>
          <w:trHeight w:val="397"/>
        </w:trPr>
        <w:tc>
          <w:tcPr>
            <w:tcW w:w="664" w:type="dxa"/>
          </w:tcPr>
          <w:p w14:paraId="079F4932" w14:textId="77777777" w:rsidR="005A7EB1" w:rsidRPr="007716E9" w:rsidRDefault="005A7EB1" w:rsidP="005A7EB1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2</w:t>
            </w:r>
          </w:p>
        </w:tc>
        <w:tc>
          <w:tcPr>
            <w:tcW w:w="8996" w:type="dxa"/>
          </w:tcPr>
          <w:p w14:paraId="04C7B90B" w14:textId="0CCB3E9F" w:rsidR="005A7EB1" w:rsidRPr="007716E9" w:rsidRDefault="005A7EB1" w:rsidP="005A7EB1">
            <w:pPr>
              <w:pStyle w:val="TableParagraph"/>
              <w:spacing w:before="0" w:line="360" w:lineRule="auto"/>
              <w:ind w:left="11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To be able to comprehend and explain the duties and responsibilities of family physicians.</w:t>
            </w:r>
          </w:p>
        </w:tc>
      </w:tr>
      <w:tr w:rsidR="009D124C" w:rsidRPr="007716E9" w14:paraId="3C7A3244" w14:textId="77777777" w:rsidTr="00DD2562">
        <w:trPr>
          <w:trHeight w:val="1053"/>
        </w:trPr>
        <w:tc>
          <w:tcPr>
            <w:tcW w:w="664" w:type="dxa"/>
          </w:tcPr>
          <w:p w14:paraId="49A34424" w14:textId="77777777" w:rsidR="009D124C" w:rsidRPr="007716E9" w:rsidRDefault="009D124C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3</w:t>
            </w:r>
          </w:p>
        </w:tc>
        <w:tc>
          <w:tcPr>
            <w:tcW w:w="8996" w:type="dxa"/>
          </w:tcPr>
          <w:p w14:paraId="1779F35F" w14:textId="73F60062" w:rsidR="009D124C" w:rsidRPr="007716E9" w:rsidRDefault="00193F09" w:rsidP="00DD2562">
            <w:pPr>
              <w:pStyle w:val="TableParagraph"/>
              <w:spacing w:before="0" w:line="360" w:lineRule="auto"/>
              <w:ind w:left="119" w:right="760" w:firstLine="60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To be able to adopt the Family Medicine (Community Oriented Primary Care) approach to improve patient-oriented care and the health of the service</w:t>
            </w:r>
            <w:r w:rsidR="0052786B" w:rsidRPr="007716E9">
              <w:rPr>
                <w:rFonts w:ascii="Book Antiqua" w:hAnsi="Book Antiqua"/>
                <w:lang w:val="en-US"/>
              </w:rPr>
              <w:t xml:space="preserve"> </w:t>
            </w:r>
            <w:r w:rsidRPr="007716E9">
              <w:rPr>
                <w:rFonts w:ascii="Book Antiqua" w:hAnsi="Book Antiqua"/>
                <w:lang w:val="en-US"/>
              </w:rPr>
              <w:t>community.</w:t>
            </w:r>
          </w:p>
        </w:tc>
      </w:tr>
      <w:tr w:rsidR="004D14BA" w:rsidRPr="007716E9" w14:paraId="5E4539C4" w14:textId="77777777" w:rsidTr="0052786B">
        <w:trPr>
          <w:trHeight w:val="465"/>
        </w:trPr>
        <w:tc>
          <w:tcPr>
            <w:tcW w:w="664" w:type="dxa"/>
          </w:tcPr>
          <w:p w14:paraId="36E741BB" w14:textId="77777777" w:rsidR="004D14BA" w:rsidRPr="007716E9" w:rsidRDefault="004D14BA" w:rsidP="004D14BA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4</w:t>
            </w:r>
          </w:p>
        </w:tc>
        <w:tc>
          <w:tcPr>
            <w:tcW w:w="8996" w:type="dxa"/>
          </w:tcPr>
          <w:p w14:paraId="60D17368" w14:textId="322DDA24" w:rsidR="004D14BA" w:rsidRPr="007716E9" w:rsidRDefault="004D14BA" w:rsidP="004D14BA">
            <w:pPr>
              <w:pStyle w:val="TableParagraph"/>
              <w:spacing w:before="0" w:line="360" w:lineRule="auto"/>
              <w:ind w:left="17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To be able to</w:t>
            </w:r>
            <w:r w:rsidR="003734AB" w:rsidRPr="007716E9">
              <w:rPr>
                <w:rFonts w:ascii="Book Antiqua" w:hAnsi="Book Antiqua"/>
                <w:lang w:val="en-US"/>
              </w:rPr>
              <w:t xml:space="preserve"> use</w:t>
            </w:r>
            <w:r w:rsidRPr="007716E9">
              <w:rPr>
                <w:rFonts w:ascii="Book Antiqua" w:hAnsi="Book Antiqua"/>
                <w:lang w:val="en-US"/>
              </w:rPr>
              <w:t xml:space="preserve"> the Family Medicine Information System</w:t>
            </w:r>
            <w:r w:rsidR="00BB0E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4D14BA" w:rsidRPr="007716E9" w14:paraId="43C5AD39" w14:textId="77777777" w:rsidTr="00DD2562">
        <w:trPr>
          <w:trHeight w:val="757"/>
        </w:trPr>
        <w:tc>
          <w:tcPr>
            <w:tcW w:w="664" w:type="dxa"/>
          </w:tcPr>
          <w:p w14:paraId="20C5FE01" w14:textId="77777777" w:rsidR="004D14BA" w:rsidRPr="007716E9" w:rsidRDefault="004D14BA" w:rsidP="004D14BA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5</w:t>
            </w:r>
          </w:p>
        </w:tc>
        <w:tc>
          <w:tcPr>
            <w:tcW w:w="8996" w:type="dxa"/>
          </w:tcPr>
          <w:p w14:paraId="66AE321F" w14:textId="6D539110" w:rsidR="004D14BA" w:rsidRPr="007716E9" w:rsidRDefault="004D14BA" w:rsidP="004D14BA">
            <w:pPr>
              <w:pStyle w:val="TableParagraph"/>
              <w:spacing w:before="0" w:line="360" w:lineRule="auto"/>
              <w:ind w:left="119" w:right="551" w:firstLine="60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 xml:space="preserve">To be able to explain primary laboratory practices in FHC, to </w:t>
            </w:r>
            <w:r w:rsidR="00001152" w:rsidRPr="007716E9">
              <w:rPr>
                <w:rFonts w:ascii="Book Antiqua" w:hAnsi="Book Antiqua"/>
                <w:lang w:val="en-US"/>
              </w:rPr>
              <w:t xml:space="preserve">be able to </w:t>
            </w:r>
            <w:r w:rsidRPr="007716E9">
              <w:rPr>
                <w:rFonts w:ascii="Book Antiqua" w:hAnsi="Book Antiqua"/>
                <w:lang w:val="en-US"/>
              </w:rPr>
              <w:t>benefit from laboratory tests effectively and efficiently.</w:t>
            </w:r>
          </w:p>
        </w:tc>
      </w:tr>
      <w:tr w:rsidR="00001152" w:rsidRPr="007716E9" w14:paraId="62F91442" w14:textId="77777777" w:rsidTr="0052786B">
        <w:trPr>
          <w:trHeight w:val="313"/>
        </w:trPr>
        <w:tc>
          <w:tcPr>
            <w:tcW w:w="664" w:type="dxa"/>
          </w:tcPr>
          <w:p w14:paraId="11933502" w14:textId="77777777" w:rsidR="00001152" w:rsidRPr="007716E9" w:rsidRDefault="00001152" w:rsidP="0000115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6</w:t>
            </w:r>
          </w:p>
        </w:tc>
        <w:tc>
          <w:tcPr>
            <w:tcW w:w="8996" w:type="dxa"/>
          </w:tcPr>
          <w:p w14:paraId="57654446" w14:textId="24165280" w:rsidR="00001152" w:rsidRPr="007716E9" w:rsidRDefault="00001152" w:rsidP="00001152">
            <w:pPr>
              <w:pStyle w:val="TableParagraph"/>
              <w:spacing w:before="0" w:line="360" w:lineRule="auto"/>
              <w:ind w:left="11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To be able to explain the Death Notification System process</w:t>
            </w:r>
            <w:r w:rsidR="00BB0E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001152" w:rsidRPr="007716E9" w14:paraId="677CF447" w14:textId="77777777" w:rsidTr="0052786B">
        <w:trPr>
          <w:trHeight w:val="319"/>
        </w:trPr>
        <w:tc>
          <w:tcPr>
            <w:tcW w:w="664" w:type="dxa"/>
          </w:tcPr>
          <w:p w14:paraId="088B1839" w14:textId="77777777" w:rsidR="00001152" w:rsidRPr="007716E9" w:rsidRDefault="00001152" w:rsidP="0000115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7</w:t>
            </w:r>
          </w:p>
        </w:tc>
        <w:tc>
          <w:tcPr>
            <w:tcW w:w="8996" w:type="dxa"/>
          </w:tcPr>
          <w:p w14:paraId="5B2CF9EE" w14:textId="0767AD8E" w:rsidR="00001152" w:rsidRPr="007716E9" w:rsidRDefault="00001152" w:rsidP="00001152">
            <w:pPr>
              <w:pStyle w:val="TableParagraph"/>
              <w:spacing w:before="0" w:line="360" w:lineRule="auto"/>
              <w:ind w:left="17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To be able to explain the health problems of school children</w:t>
            </w:r>
            <w:r w:rsidR="00BB0E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9D124C" w:rsidRPr="007716E9" w14:paraId="37E04485" w14:textId="77777777" w:rsidTr="00DD2562">
        <w:trPr>
          <w:trHeight w:val="1353"/>
        </w:trPr>
        <w:tc>
          <w:tcPr>
            <w:tcW w:w="664" w:type="dxa"/>
          </w:tcPr>
          <w:p w14:paraId="3FB4394F" w14:textId="77777777" w:rsidR="009D124C" w:rsidRPr="007716E9" w:rsidRDefault="009D124C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8</w:t>
            </w:r>
          </w:p>
        </w:tc>
        <w:tc>
          <w:tcPr>
            <w:tcW w:w="8996" w:type="dxa"/>
          </w:tcPr>
          <w:p w14:paraId="00076CA9" w14:textId="4348EEB9" w:rsidR="009D124C" w:rsidRPr="007716E9" w:rsidRDefault="00F35068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To be able to explain the follow-up of chronic diseases, to be able to provide patient-oriented patient care services in compliance with internationally recognized guidelines and local conditions for chronic diseases such as hypertension, diabetes, chronic obstructive pulmonary disease that affect the society widely.</w:t>
            </w:r>
          </w:p>
        </w:tc>
      </w:tr>
      <w:tr w:rsidR="00F35068" w:rsidRPr="007716E9" w14:paraId="7E33CEE0" w14:textId="77777777" w:rsidTr="00DD2562">
        <w:trPr>
          <w:trHeight w:val="492"/>
        </w:trPr>
        <w:tc>
          <w:tcPr>
            <w:tcW w:w="664" w:type="dxa"/>
          </w:tcPr>
          <w:p w14:paraId="31B173D7" w14:textId="77777777" w:rsidR="00F35068" w:rsidRPr="007716E9" w:rsidRDefault="00F35068" w:rsidP="00F35068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lastRenderedPageBreak/>
              <w:t>9</w:t>
            </w:r>
          </w:p>
        </w:tc>
        <w:tc>
          <w:tcPr>
            <w:tcW w:w="8996" w:type="dxa"/>
          </w:tcPr>
          <w:p w14:paraId="7FB5D831" w14:textId="2F79C4C7" w:rsidR="00F35068" w:rsidRPr="007716E9" w:rsidRDefault="00F35068" w:rsidP="00F35068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To be able to explain notifiable infectious diseases in primary care</w:t>
            </w:r>
            <w:r w:rsidR="00BB0E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F35068" w:rsidRPr="007716E9" w14:paraId="130E4074" w14:textId="77777777" w:rsidTr="00DD2562">
        <w:trPr>
          <w:trHeight w:val="698"/>
        </w:trPr>
        <w:tc>
          <w:tcPr>
            <w:tcW w:w="664" w:type="dxa"/>
          </w:tcPr>
          <w:p w14:paraId="249469FA" w14:textId="77777777" w:rsidR="00F35068" w:rsidRPr="007716E9" w:rsidRDefault="00F35068" w:rsidP="00F35068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10</w:t>
            </w:r>
          </w:p>
        </w:tc>
        <w:tc>
          <w:tcPr>
            <w:tcW w:w="8996" w:type="dxa"/>
          </w:tcPr>
          <w:p w14:paraId="6CB2665F" w14:textId="6D7ED5DD" w:rsidR="00F35068" w:rsidRPr="007716E9" w:rsidRDefault="00F35068" w:rsidP="00F35068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To be able to communicate effectively with patients, their relatives, service community members, and other team members</w:t>
            </w:r>
            <w:r w:rsidR="00BB0E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1C57D0" w:rsidRPr="007716E9" w14:paraId="215E912E" w14:textId="77777777" w:rsidTr="00DD2562">
        <w:trPr>
          <w:trHeight w:val="711"/>
        </w:trPr>
        <w:tc>
          <w:tcPr>
            <w:tcW w:w="664" w:type="dxa"/>
          </w:tcPr>
          <w:p w14:paraId="24CB5206" w14:textId="77777777" w:rsidR="001C57D0" w:rsidRPr="007716E9" w:rsidRDefault="001C57D0" w:rsidP="001C57D0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11</w:t>
            </w:r>
          </w:p>
        </w:tc>
        <w:tc>
          <w:tcPr>
            <w:tcW w:w="8996" w:type="dxa"/>
          </w:tcPr>
          <w:p w14:paraId="27166648" w14:textId="35DF7BBE" w:rsidR="001C57D0" w:rsidRPr="007716E9" w:rsidRDefault="001C57D0" w:rsidP="001C57D0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To be able to apply and adopt an evidence-based clinical practice and continuing education approach</w:t>
            </w:r>
            <w:r w:rsidR="00BB0E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1C57D0" w:rsidRPr="007716E9" w14:paraId="7CB1B4C4" w14:textId="77777777" w:rsidTr="0052786B">
        <w:trPr>
          <w:trHeight w:val="379"/>
        </w:trPr>
        <w:tc>
          <w:tcPr>
            <w:tcW w:w="664" w:type="dxa"/>
          </w:tcPr>
          <w:p w14:paraId="43F44DF4" w14:textId="77777777" w:rsidR="001C57D0" w:rsidRPr="007716E9" w:rsidRDefault="001C57D0" w:rsidP="001C57D0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12</w:t>
            </w:r>
          </w:p>
        </w:tc>
        <w:tc>
          <w:tcPr>
            <w:tcW w:w="8996" w:type="dxa"/>
          </w:tcPr>
          <w:p w14:paraId="0E5F64FB" w14:textId="599AF69F" w:rsidR="001C57D0" w:rsidRPr="007716E9" w:rsidRDefault="001C57D0" w:rsidP="001C57D0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To be able to prepare a seminar with group friends on primary health problems</w:t>
            </w:r>
            <w:r w:rsidR="00BB0E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9D124C" w:rsidRPr="007716E9" w14:paraId="76AEB65D" w14:textId="77777777" w:rsidTr="00DD2562">
        <w:trPr>
          <w:trHeight w:val="736"/>
        </w:trPr>
        <w:tc>
          <w:tcPr>
            <w:tcW w:w="664" w:type="dxa"/>
            <w:shd w:val="clear" w:color="auto" w:fill="95B3D7" w:themeFill="accent1" w:themeFillTint="99"/>
          </w:tcPr>
          <w:p w14:paraId="4870BD43" w14:textId="77777777" w:rsidR="009D124C" w:rsidRPr="007716E9" w:rsidRDefault="009D124C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8996" w:type="dxa"/>
            <w:shd w:val="clear" w:color="auto" w:fill="95B3D7" w:themeFill="accent1" w:themeFillTint="99"/>
          </w:tcPr>
          <w:p w14:paraId="28198922" w14:textId="2B89FCA0" w:rsidR="009D124C" w:rsidRPr="007716E9" w:rsidRDefault="005B7624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b/>
                <w:bCs/>
                <w:lang w:val="en-US"/>
              </w:rPr>
            </w:pPr>
            <w:r w:rsidRPr="007716E9">
              <w:rPr>
                <w:rFonts w:ascii="Book Antiqua" w:hAnsi="Book Antiqua"/>
                <w:b/>
                <w:bCs/>
                <w:lang w:val="en-US"/>
              </w:rPr>
              <w:t>B-Mother-child health and family planning goals: At the end of the course, the student;</w:t>
            </w:r>
          </w:p>
        </w:tc>
      </w:tr>
      <w:tr w:rsidR="00306DA5" w:rsidRPr="007716E9" w14:paraId="4BD38532" w14:textId="77777777" w:rsidTr="00DD2562">
        <w:trPr>
          <w:trHeight w:val="419"/>
        </w:trPr>
        <w:tc>
          <w:tcPr>
            <w:tcW w:w="664" w:type="dxa"/>
          </w:tcPr>
          <w:p w14:paraId="279705E6" w14:textId="77777777" w:rsidR="00306DA5" w:rsidRPr="007716E9" w:rsidRDefault="00306DA5" w:rsidP="00306DA5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13</w:t>
            </w:r>
          </w:p>
        </w:tc>
        <w:tc>
          <w:tcPr>
            <w:tcW w:w="8996" w:type="dxa"/>
          </w:tcPr>
          <w:p w14:paraId="67CA029F" w14:textId="28F4205C" w:rsidR="00306DA5" w:rsidRPr="007716E9" w:rsidRDefault="00306DA5" w:rsidP="00306DA5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To be able to explain the concept and methods of family planning</w:t>
            </w:r>
            <w:r w:rsidR="00BB0E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306DA5" w:rsidRPr="007716E9" w14:paraId="2CEC51B4" w14:textId="77777777" w:rsidTr="00DD2562">
        <w:trPr>
          <w:trHeight w:val="231"/>
        </w:trPr>
        <w:tc>
          <w:tcPr>
            <w:tcW w:w="664" w:type="dxa"/>
          </w:tcPr>
          <w:p w14:paraId="0CA9BD89" w14:textId="77777777" w:rsidR="00306DA5" w:rsidRPr="007716E9" w:rsidRDefault="00306DA5" w:rsidP="00306DA5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14</w:t>
            </w:r>
          </w:p>
        </w:tc>
        <w:tc>
          <w:tcPr>
            <w:tcW w:w="8996" w:type="dxa"/>
          </w:tcPr>
          <w:p w14:paraId="66D8F999" w14:textId="388A20CB" w:rsidR="00306DA5" w:rsidRPr="007716E9" w:rsidRDefault="00306DA5" w:rsidP="00306DA5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To be able to explain family planning counseling</w:t>
            </w:r>
            <w:r w:rsidR="00BB0E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306DA5" w:rsidRPr="007716E9" w14:paraId="4BABC34C" w14:textId="77777777" w:rsidTr="00DD2562">
        <w:trPr>
          <w:trHeight w:val="341"/>
        </w:trPr>
        <w:tc>
          <w:tcPr>
            <w:tcW w:w="664" w:type="dxa"/>
          </w:tcPr>
          <w:p w14:paraId="0107282F" w14:textId="77777777" w:rsidR="00306DA5" w:rsidRPr="007716E9" w:rsidRDefault="00306DA5" w:rsidP="00306DA5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15</w:t>
            </w:r>
          </w:p>
        </w:tc>
        <w:tc>
          <w:tcPr>
            <w:tcW w:w="8996" w:type="dxa"/>
          </w:tcPr>
          <w:p w14:paraId="0A9D329F" w14:textId="2618EE81" w:rsidR="00306DA5" w:rsidRPr="007716E9" w:rsidRDefault="00306DA5" w:rsidP="00306DA5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 xml:space="preserve">To be able to explain the follow-up of pregnant, infant, </w:t>
            </w:r>
            <w:r w:rsidR="00CF5E09" w:rsidRPr="007716E9">
              <w:rPr>
                <w:rFonts w:ascii="Book Antiqua" w:hAnsi="Book Antiqua"/>
                <w:lang w:val="en-US"/>
              </w:rPr>
              <w:t>child,</w:t>
            </w:r>
            <w:r w:rsidRPr="007716E9">
              <w:rPr>
                <w:rFonts w:ascii="Book Antiqua" w:hAnsi="Book Antiqua"/>
                <w:lang w:val="en-US"/>
              </w:rPr>
              <w:t xml:space="preserve"> and married women aged 15-49</w:t>
            </w:r>
            <w:r w:rsidR="00BB0E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306DA5" w:rsidRPr="007716E9" w14:paraId="1E57C8D0" w14:textId="77777777" w:rsidTr="00DD2562">
        <w:trPr>
          <w:trHeight w:val="450"/>
        </w:trPr>
        <w:tc>
          <w:tcPr>
            <w:tcW w:w="664" w:type="dxa"/>
          </w:tcPr>
          <w:p w14:paraId="17700F2B" w14:textId="77777777" w:rsidR="00306DA5" w:rsidRPr="007716E9" w:rsidRDefault="00306DA5" w:rsidP="00306DA5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16</w:t>
            </w:r>
          </w:p>
        </w:tc>
        <w:tc>
          <w:tcPr>
            <w:tcW w:w="8996" w:type="dxa"/>
          </w:tcPr>
          <w:p w14:paraId="4102AA9B" w14:textId="0C4AEFBE" w:rsidR="00306DA5" w:rsidRPr="007716E9" w:rsidRDefault="00306DA5" w:rsidP="00306DA5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To be able to explain the vaccination calendar applied in Turkey.</w:t>
            </w:r>
          </w:p>
        </w:tc>
      </w:tr>
      <w:tr w:rsidR="00306DA5" w:rsidRPr="007716E9" w14:paraId="0B745641" w14:textId="77777777" w:rsidTr="00DD2562">
        <w:trPr>
          <w:trHeight w:val="405"/>
        </w:trPr>
        <w:tc>
          <w:tcPr>
            <w:tcW w:w="664" w:type="dxa"/>
          </w:tcPr>
          <w:p w14:paraId="28BF9880" w14:textId="77777777" w:rsidR="00306DA5" w:rsidRPr="007716E9" w:rsidRDefault="00306DA5" w:rsidP="00306DA5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17</w:t>
            </w:r>
          </w:p>
        </w:tc>
        <w:tc>
          <w:tcPr>
            <w:tcW w:w="8996" w:type="dxa"/>
          </w:tcPr>
          <w:p w14:paraId="594A1E2C" w14:textId="25828DC7" w:rsidR="00306DA5" w:rsidRPr="007716E9" w:rsidRDefault="00306DA5" w:rsidP="00306DA5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To be able to explain the principles of pregnancy follow-up</w:t>
            </w:r>
            <w:r w:rsidR="00BB0E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306DA5" w:rsidRPr="007716E9" w14:paraId="75B63676" w14:textId="77777777" w:rsidTr="00DD2562">
        <w:trPr>
          <w:trHeight w:val="373"/>
        </w:trPr>
        <w:tc>
          <w:tcPr>
            <w:tcW w:w="664" w:type="dxa"/>
          </w:tcPr>
          <w:p w14:paraId="091DAE0B" w14:textId="77777777" w:rsidR="00306DA5" w:rsidRPr="007716E9" w:rsidRDefault="00306DA5" w:rsidP="00306DA5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18</w:t>
            </w:r>
          </w:p>
        </w:tc>
        <w:tc>
          <w:tcPr>
            <w:tcW w:w="8996" w:type="dxa"/>
          </w:tcPr>
          <w:p w14:paraId="52AA98D6" w14:textId="1C85C6A3" w:rsidR="00306DA5" w:rsidRPr="007716E9" w:rsidRDefault="00306DA5" w:rsidP="00306DA5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To be able to explain postpartum care principles</w:t>
            </w:r>
            <w:r w:rsidR="00BB0E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306DA5" w:rsidRPr="007716E9" w14:paraId="7D7C0858" w14:textId="77777777" w:rsidTr="00DD2562">
        <w:trPr>
          <w:trHeight w:val="468"/>
        </w:trPr>
        <w:tc>
          <w:tcPr>
            <w:tcW w:w="664" w:type="dxa"/>
          </w:tcPr>
          <w:p w14:paraId="6A543C35" w14:textId="77777777" w:rsidR="00306DA5" w:rsidRPr="007716E9" w:rsidRDefault="00306DA5" w:rsidP="00306DA5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19</w:t>
            </w:r>
          </w:p>
        </w:tc>
        <w:tc>
          <w:tcPr>
            <w:tcW w:w="8996" w:type="dxa"/>
          </w:tcPr>
          <w:p w14:paraId="3C96BA76" w14:textId="53222FA8" w:rsidR="00306DA5" w:rsidRPr="007716E9" w:rsidRDefault="00306DA5" w:rsidP="00306DA5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To be able to explain the principles of newborn and child follow-up</w:t>
            </w:r>
            <w:r w:rsidR="00BB0E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306DA5" w:rsidRPr="007716E9" w14:paraId="15A04755" w14:textId="77777777" w:rsidTr="00DD2562">
        <w:trPr>
          <w:trHeight w:val="437"/>
        </w:trPr>
        <w:tc>
          <w:tcPr>
            <w:tcW w:w="664" w:type="dxa"/>
          </w:tcPr>
          <w:p w14:paraId="1A59231D" w14:textId="77777777" w:rsidR="00306DA5" w:rsidRPr="007716E9" w:rsidRDefault="00306DA5" w:rsidP="00306DA5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20</w:t>
            </w:r>
          </w:p>
        </w:tc>
        <w:tc>
          <w:tcPr>
            <w:tcW w:w="8996" w:type="dxa"/>
          </w:tcPr>
          <w:p w14:paraId="68A4CED9" w14:textId="618B3511" w:rsidR="00306DA5" w:rsidRPr="007716E9" w:rsidRDefault="00306DA5" w:rsidP="00306DA5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To be able to explain pre-marriage information and laboratory examination procedures</w:t>
            </w:r>
            <w:r w:rsidR="00BB0E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9D124C" w:rsidRPr="007716E9" w14:paraId="1A72A573" w14:textId="77777777" w:rsidTr="00DD2562">
        <w:trPr>
          <w:trHeight w:val="736"/>
        </w:trPr>
        <w:tc>
          <w:tcPr>
            <w:tcW w:w="664" w:type="dxa"/>
            <w:shd w:val="clear" w:color="auto" w:fill="95B3D7" w:themeFill="accent1" w:themeFillTint="99"/>
          </w:tcPr>
          <w:p w14:paraId="40DD3BF4" w14:textId="77777777" w:rsidR="009D124C" w:rsidRPr="007716E9" w:rsidRDefault="009D124C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bCs/>
                <w:lang w:val="en-US"/>
              </w:rPr>
            </w:pPr>
          </w:p>
        </w:tc>
        <w:tc>
          <w:tcPr>
            <w:tcW w:w="8996" w:type="dxa"/>
            <w:shd w:val="clear" w:color="auto" w:fill="95B3D7" w:themeFill="accent1" w:themeFillTint="99"/>
          </w:tcPr>
          <w:p w14:paraId="0251E2B3" w14:textId="61255DC7" w:rsidR="009D124C" w:rsidRPr="007716E9" w:rsidRDefault="00A56578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b/>
                <w:bCs/>
                <w:lang w:val="en-US"/>
              </w:rPr>
            </w:pPr>
            <w:r w:rsidRPr="007716E9">
              <w:rPr>
                <w:rFonts w:ascii="Book Antiqua" w:hAnsi="Book Antiqua"/>
                <w:b/>
                <w:bCs/>
                <w:lang w:val="en-US"/>
              </w:rPr>
              <w:t>C. Targets of primary care cancer screening services</w:t>
            </w:r>
          </w:p>
        </w:tc>
      </w:tr>
      <w:tr w:rsidR="00FD74C1" w:rsidRPr="007716E9" w14:paraId="1B414BCD" w14:textId="77777777" w:rsidTr="00DD2562">
        <w:trPr>
          <w:trHeight w:val="358"/>
        </w:trPr>
        <w:tc>
          <w:tcPr>
            <w:tcW w:w="664" w:type="dxa"/>
          </w:tcPr>
          <w:p w14:paraId="3B41FE01" w14:textId="77777777" w:rsidR="00FD74C1" w:rsidRPr="007716E9" w:rsidRDefault="00FD74C1" w:rsidP="00FD74C1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21</w:t>
            </w:r>
          </w:p>
        </w:tc>
        <w:tc>
          <w:tcPr>
            <w:tcW w:w="8996" w:type="dxa"/>
          </w:tcPr>
          <w:p w14:paraId="6DBA32F1" w14:textId="347FC2BD" w:rsidR="00FD74C1" w:rsidRPr="007716E9" w:rsidRDefault="00FD74C1" w:rsidP="00FD74C1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To be able to explain the primary care cancer screening program and be able to provide counseling</w:t>
            </w:r>
            <w:r w:rsidR="00BB0E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FD74C1" w:rsidRPr="007716E9" w14:paraId="2EF4BF36" w14:textId="77777777" w:rsidTr="00DD2562">
        <w:trPr>
          <w:trHeight w:val="736"/>
        </w:trPr>
        <w:tc>
          <w:tcPr>
            <w:tcW w:w="664" w:type="dxa"/>
          </w:tcPr>
          <w:p w14:paraId="3305C1E1" w14:textId="77777777" w:rsidR="00FD74C1" w:rsidRPr="007716E9" w:rsidRDefault="00FD74C1" w:rsidP="00FD74C1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22</w:t>
            </w:r>
          </w:p>
        </w:tc>
        <w:tc>
          <w:tcPr>
            <w:tcW w:w="8996" w:type="dxa"/>
          </w:tcPr>
          <w:p w14:paraId="7EEB965F" w14:textId="245EA647" w:rsidR="00FD74C1" w:rsidRPr="007716E9" w:rsidRDefault="00FD74C1" w:rsidP="00FD74C1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To be able to perform stool occult blood test within the scope of primary cancer screening program</w:t>
            </w:r>
            <w:r w:rsidR="00BB0E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FD74C1" w:rsidRPr="007716E9" w14:paraId="1FD20F62" w14:textId="77777777" w:rsidTr="00DD2562">
        <w:trPr>
          <w:trHeight w:val="313"/>
        </w:trPr>
        <w:tc>
          <w:tcPr>
            <w:tcW w:w="664" w:type="dxa"/>
          </w:tcPr>
          <w:p w14:paraId="7E584877" w14:textId="77777777" w:rsidR="00FD74C1" w:rsidRPr="007716E9" w:rsidRDefault="00FD74C1" w:rsidP="00FD74C1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23</w:t>
            </w:r>
          </w:p>
        </w:tc>
        <w:tc>
          <w:tcPr>
            <w:tcW w:w="8996" w:type="dxa"/>
          </w:tcPr>
          <w:p w14:paraId="1BE0F2DF" w14:textId="5E1DAE8F" w:rsidR="00FD74C1" w:rsidRPr="007716E9" w:rsidRDefault="00FD74C1" w:rsidP="00FD74C1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To be able to obtain cervical smears within the scope of primary cancer screening program</w:t>
            </w:r>
            <w:r w:rsidR="00BB0E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FD74C1" w:rsidRPr="007716E9" w14:paraId="165CE0B3" w14:textId="77777777" w:rsidTr="00DD2562">
        <w:trPr>
          <w:trHeight w:val="736"/>
        </w:trPr>
        <w:tc>
          <w:tcPr>
            <w:tcW w:w="664" w:type="dxa"/>
          </w:tcPr>
          <w:p w14:paraId="58A4E92F" w14:textId="77777777" w:rsidR="00FD74C1" w:rsidRPr="007716E9" w:rsidRDefault="00FD74C1" w:rsidP="00FD74C1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24</w:t>
            </w:r>
          </w:p>
        </w:tc>
        <w:tc>
          <w:tcPr>
            <w:tcW w:w="8996" w:type="dxa"/>
          </w:tcPr>
          <w:p w14:paraId="49928DF6" w14:textId="33BE89B4" w:rsidR="00FD74C1" w:rsidRPr="007716E9" w:rsidRDefault="00FD74C1" w:rsidP="00FD74C1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To be able to perform breast examination and referral for mammography within the scope of primary cancer screening program</w:t>
            </w:r>
            <w:r w:rsidR="00BB0E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9D124C" w:rsidRPr="007716E9" w14:paraId="2EA17AAA" w14:textId="77777777" w:rsidTr="00DD2562">
        <w:trPr>
          <w:trHeight w:val="736"/>
        </w:trPr>
        <w:tc>
          <w:tcPr>
            <w:tcW w:w="664" w:type="dxa"/>
            <w:shd w:val="clear" w:color="auto" w:fill="95B3D7" w:themeFill="accent1" w:themeFillTint="99"/>
          </w:tcPr>
          <w:p w14:paraId="0424EDB3" w14:textId="77777777" w:rsidR="009D124C" w:rsidRPr="007716E9" w:rsidRDefault="009D124C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bCs/>
                <w:lang w:val="en-US"/>
              </w:rPr>
            </w:pPr>
          </w:p>
        </w:tc>
        <w:tc>
          <w:tcPr>
            <w:tcW w:w="8996" w:type="dxa"/>
            <w:shd w:val="clear" w:color="auto" w:fill="95B3D7" w:themeFill="accent1" w:themeFillTint="99"/>
          </w:tcPr>
          <w:p w14:paraId="17BFA81F" w14:textId="7ADFC061" w:rsidR="009D124C" w:rsidRPr="007716E9" w:rsidRDefault="00BE6FE0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b/>
                <w:bCs/>
                <w:lang w:val="en-US"/>
              </w:rPr>
            </w:pPr>
            <w:r w:rsidRPr="007716E9">
              <w:rPr>
                <w:rFonts w:ascii="Book Antiqua" w:hAnsi="Book Antiqua"/>
                <w:b/>
                <w:bCs/>
                <w:noProof/>
                <w:lang w:val="en-US"/>
              </w:rPr>
              <w:t>D. Elderly Health Goals: At the end of the internship, the student</w:t>
            </w:r>
          </w:p>
        </w:tc>
      </w:tr>
      <w:tr w:rsidR="00BE6FE0" w:rsidRPr="007716E9" w14:paraId="5FD32D72" w14:textId="77777777" w:rsidTr="00DD2562">
        <w:trPr>
          <w:trHeight w:val="265"/>
        </w:trPr>
        <w:tc>
          <w:tcPr>
            <w:tcW w:w="664" w:type="dxa"/>
          </w:tcPr>
          <w:p w14:paraId="03EB9797" w14:textId="77777777" w:rsidR="00BE6FE0" w:rsidRPr="007716E9" w:rsidRDefault="00BE6FE0" w:rsidP="00BE6FE0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25</w:t>
            </w:r>
          </w:p>
        </w:tc>
        <w:tc>
          <w:tcPr>
            <w:tcW w:w="8996" w:type="dxa"/>
          </w:tcPr>
          <w:p w14:paraId="00232871" w14:textId="2FB58B7E" w:rsidR="00BE6FE0" w:rsidRPr="007716E9" w:rsidRDefault="00BE6FE0" w:rsidP="00BE6FE0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To be able to explain the diseases that affect the elderly</w:t>
            </w:r>
            <w:r w:rsidR="00BB0E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BE6FE0" w:rsidRPr="007716E9" w14:paraId="1293A751" w14:textId="77777777" w:rsidTr="00DD2562">
        <w:trPr>
          <w:trHeight w:val="503"/>
        </w:trPr>
        <w:tc>
          <w:tcPr>
            <w:tcW w:w="664" w:type="dxa"/>
          </w:tcPr>
          <w:p w14:paraId="438369AC" w14:textId="77777777" w:rsidR="00BE6FE0" w:rsidRPr="007716E9" w:rsidRDefault="00BE6FE0" w:rsidP="00BE6FE0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26</w:t>
            </w:r>
          </w:p>
        </w:tc>
        <w:tc>
          <w:tcPr>
            <w:tcW w:w="8996" w:type="dxa"/>
          </w:tcPr>
          <w:p w14:paraId="2379CBFE" w14:textId="7F9302C7" w:rsidR="00BE6FE0" w:rsidRPr="007716E9" w:rsidRDefault="00BE6FE0" w:rsidP="00BE6FE0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To be able to explain the principles of monitoring the elderly, disabled and those with chronic diseases.</w:t>
            </w:r>
          </w:p>
        </w:tc>
      </w:tr>
      <w:tr w:rsidR="00BE6FE0" w:rsidRPr="007716E9" w14:paraId="7EEDAC4C" w14:textId="77777777" w:rsidTr="00DD2562">
        <w:trPr>
          <w:trHeight w:val="328"/>
        </w:trPr>
        <w:tc>
          <w:tcPr>
            <w:tcW w:w="664" w:type="dxa"/>
          </w:tcPr>
          <w:p w14:paraId="45869250" w14:textId="77777777" w:rsidR="00BE6FE0" w:rsidRPr="007716E9" w:rsidRDefault="00BE6FE0" w:rsidP="00BE6FE0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27</w:t>
            </w:r>
          </w:p>
        </w:tc>
        <w:tc>
          <w:tcPr>
            <w:tcW w:w="8996" w:type="dxa"/>
          </w:tcPr>
          <w:p w14:paraId="56A7D044" w14:textId="62B53717" w:rsidR="00BE6FE0" w:rsidRPr="007716E9" w:rsidRDefault="00BE6FE0" w:rsidP="00BE6FE0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To be able to explain monitoring with home visitation of elderly patients</w:t>
            </w:r>
            <w:r w:rsidR="00BB0E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9D124C" w:rsidRPr="007716E9" w14:paraId="63C7F850" w14:textId="77777777" w:rsidTr="00DD2562">
        <w:trPr>
          <w:trHeight w:val="736"/>
        </w:trPr>
        <w:tc>
          <w:tcPr>
            <w:tcW w:w="664" w:type="dxa"/>
            <w:shd w:val="clear" w:color="auto" w:fill="95B3D7" w:themeFill="accent1" w:themeFillTint="99"/>
          </w:tcPr>
          <w:p w14:paraId="7EF7D984" w14:textId="77777777" w:rsidR="009D124C" w:rsidRPr="007716E9" w:rsidRDefault="009D124C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bCs/>
                <w:lang w:val="en-US"/>
              </w:rPr>
            </w:pPr>
          </w:p>
        </w:tc>
        <w:tc>
          <w:tcPr>
            <w:tcW w:w="8996" w:type="dxa"/>
            <w:shd w:val="clear" w:color="auto" w:fill="95B3D7" w:themeFill="accent1" w:themeFillTint="99"/>
          </w:tcPr>
          <w:p w14:paraId="05608B2D" w14:textId="5FE5C267" w:rsidR="009D124C" w:rsidRPr="007716E9" w:rsidRDefault="00825774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b/>
                <w:bCs/>
                <w:lang w:val="en-US"/>
              </w:rPr>
            </w:pPr>
            <w:r w:rsidRPr="007716E9">
              <w:rPr>
                <w:rFonts w:ascii="Book Antiqua" w:hAnsi="Book Antiqua"/>
                <w:b/>
                <w:bCs/>
                <w:lang w:val="en-US"/>
              </w:rPr>
              <w:t xml:space="preserve">E. Primary care diagnosis, </w:t>
            </w:r>
            <w:r w:rsidR="00CF5E09" w:rsidRPr="007716E9">
              <w:rPr>
                <w:rFonts w:ascii="Book Antiqua" w:hAnsi="Book Antiqua"/>
                <w:b/>
                <w:bCs/>
                <w:lang w:val="en-US"/>
              </w:rPr>
              <w:t>treatment,</w:t>
            </w:r>
            <w:r w:rsidRPr="007716E9">
              <w:rPr>
                <w:rFonts w:ascii="Book Antiqua" w:hAnsi="Book Antiqua"/>
                <w:b/>
                <w:bCs/>
                <w:lang w:val="en-US"/>
              </w:rPr>
              <w:t xml:space="preserve"> and counseling services. At the end of the internship, the student;</w:t>
            </w:r>
          </w:p>
        </w:tc>
      </w:tr>
      <w:tr w:rsidR="009D124C" w:rsidRPr="007716E9" w14:paraId="28F21C00" w14:textId="77777777" w:rsidTr="00DD2562">
        <w:trPr>
          <w:trHeight w:val="393"/>
        </w:trPr>
        <w:tc>
          <w:tcPr>
            <w:tcW w:w="664" w:type="dxa"/>
          </w:tcPr>
          <w:p w14:paraId="098E1365" w14:textId="77777777" w:rsidR="009D124C" w:rsidRPr="007716E9" w:rsidRDefault="009D124C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lastRenderedPageBreak/>
              <w:t>28</w:t>
            </w:r>
          </w:p>
        </w:tc>
        <w:tc>
          <w:tcPr>
            <w:tcW w:w="8996" w:type="dxa"/>
          </w:tcPr>
          <w:p w14:paraId="2A8AC69C" w14:textId="5D0F50C9" w:rsidR="009D124C" w:rsidRPr="007716E9" w:rsidRDefault="0077361B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To be able to explain the diagnosis and treatment of common diseases in primary care</w:t>
            </w:r>
            <w:r w:rsidR="00BB0E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9D124C" w:rsidRPr="007716E9" w14:paraId="33BF0C73" w14:textId="77777777" w:rsidTr="00DD2562">
        <w:trPr>
          <w:trHeight w:val="736"/>
        </w:trPr>
        <w:tc>
          <w:tcPr>
            <w:tcW w:w="664" w:type="dxa"/>
          </w:tcPr>
          <w:p w14:paraId="6B28F0DB" w14:textId="77777777" w:rsidR="009D124C" w:rsidRPr="007716E9" w:rsidRDefault="009D124C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29</w:t>
            </w:r>
          </w:p>
        </w:tc>
        <w:tc>
          <w:tcPr>
            <w:tcW w:w="8996" w:type="dxa"/>
          </w:tcPr>
          <w:p w14:paraId="1CACFEFE" w14:textId="2F9B0A49" w:rsidR="009D124C" w:rsidRPr="007716E9" w:rsidRDefault="0077361B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 xml:space="preserve">To be able to gain counseling skills such as premarital counseling, family planning counseling, </w:t>
            </w:r>
            <w:r w:rsidR="00CF5E09" w:rsidRPr="007716E9">
              <w:rPr>
                <w:rFonts w:ascii="Book Antiqua" w:hAnsi="Book Antiqua"/>
                <w:lang w:val="en-US"/>
              </w:rPr>
              <w:t>breastfeeding,</w:t>
            </w:r>
            <w:r w:rsidRPr="007716E9">
              <w:rPr>
                <w:rFonts w:ascii="Book Antiqua" w:hAnsi="Book Antiqua"/>
                <w:lang w:val="en-US"/>
              </w:rPr>
              <w:t xml:space="preserve"> and smoking cessation counseling</w:t>
            </w:r>
            <w:r w:rsidR="00BB0E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9D124C" w:rsidRPr="007716E9" w14:paraId="1881B3A7" w14:textId="77777777" w:rsidTr="00DD2562">
        <w:trPr>
          <w:trHeight w:val="373"/>
        </w:trPr>
        <w:tc>
          <w:tcPr>
            <w:tcW w:w="664" w:type="dxa"/>
          </w:tcPr>
          <w:p w14:paraId="434D57C4" w14:textId="77777777" w:rsidR="009D124C" w:rsidRPr="007716E9" w:rsidRDefault="009D124C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30</w:t>
            </w:r>
          </w:p>
        </w:tc>
        <w:tc>
          <w:tcPr>
            <w:tcW w:w="8996" w:type="dxa"/>
          </w:tcPr>
          <w:p w14:paraId="092CD8B1" w14:textId="69E64F22" w:rsidR="009D124C" w:rsidRPr="007716E9" w:rsidRDefault="00662174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To be able to explain age-specific periodic health examinations</w:t>
            </w:r>
            <w:r w:rsidR="00BB0E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9D124C" w:rsidRPr="007716E9" w14:paraId="5112018E" w14:textId="77777777" w:rsidTr="00DD2562">
        <w:trPr>
          <w:trHeight w:val="736"/>
        </w:trPr>
        <w:tc>
          <w:tcPr>
            <w:tcW w:w="664" w:type="dxa"/>
            <w:shd w:val="clear" w:color="auto" w:fill="95B3D7" w:themeFill="accent1" w:themeFillTint="99"/>
          </w:tcPr>
          <w:p w14:paraId="42D5CDBB" w14:textId="77777777" w:rsidR="009D124C" w:rsidRPr="007716E9" w:rsidRDefault="009D124C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bCs/>
                <w:lang w:val="en-US"/>
              </w:rPr>
            </w:pPr>
          </w:p>
        </w:tc>
        <w:tc>
          <w:tcPr>
            <w:tcW w:w="8996" w:type="dxa"/>
            <w:shd w:val="clear" w:color="auto" w:fill="95B3D7" w:themeFill="accent1" w:themeFillTint="99"/>
          </w:tcPr>
          <w:p w14:paraId="1F426464" w14:textId="7CA9D95C" w:rsidR="009D124C" w:rsidRPr="007716E9" w:rsidRDefault="00662174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b/>
                <w:bCs/>
                <w:lang w:val="en-US"/>
              </w:rPr>
            </w:pPr>
            <w:r w:rsidRPr="007716E9">
              <w:rPr>
                <w:rFonts w:ascii="Book Antiqua" w:hAnsi="Book Antiqua"/>
                <w:b/>
                <w:bCs/>
                <w:lang w:val="en-US"/>
              </w:rPr>
              <w:t xml:space="preserve">F. Home health services </w:t>
            </w:r>
            <w:proofErr w:type="gramStart"/>
            <w:r w:rsidRPr="007716E9">
              <w:rPr>
                <w:rFonts w:ascii="Book Antiqua" w:hAnsi="Book Antiqua"/>
                <w:b/>
                <w:bCs/>
                <w:lang w:val="en-US"/>
              </w:rPr>
              <w:t>At</w:t>
            </w:r>
            <w:proofErr w:type="gramEnd"/>
            <w:r w:rsidRPr="007716E9">
              <w:rPr>
                <w:rFonts w:ascii="Book Antiqua" w:hAnsi="Book Antiqua"/>
                <w:b/>
                <w:bCs/>
                <w:lang w:val="en-US"/>
              </w:rPr>
              <w:t xml:space="preserve"> the end of the internship, the student;</w:t>
            </w:r>
          </w:p>
        </w:tc>
      </w:tr>
      <w:tr w:rsidR="002E36C3" w:rsidRPr="007716E9" w14:paraId="6658D88A" w14:textId="77777777" w:rsidTr="00DD2562">
        <w:trPr>
          <w:trHeight w:val="404"/>
        </w:trPr>
        <w:tc>
          <w:tcPr>
            <w:tcW w:w="664" w:type="dxa"/>
          </w:tcPr>
          <w:p w14:paraId="3AD28B63" w14:textId="77777777" w:rsidR="002E36C3" w:rsidRPr="007716E9" w:rsidRDefault="002E36C3" w:rsidP="002E36C3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31</w:t>
            </w:r>
          </w:p>
        </w:tc>
        <w:tc>
          <w:tcPr>
            <w:tcW w:w="8996" w:type="dxa"/>
          </w:tcPr>
          <w:p w14:paraId="3A3A36E6" w14:textId="4376C988" w:rsidR="002E36C3" w:rsidRPr="007716E9" w:rsidRDefault="002E36C3" w:rsidP="002E36C3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To be able to explain the purpose, structure and functioning of the Home Health Unit</w:t>
            </w:r>
            <w:r w:rsidR="00BB0E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2E36C3" w:rsidRPr="007716E9" w14:paraId="6F4442BA" w14:textId="77777777" w:rsidTr="00DD2562">
        <w:trPr>
          <w:trHeight w:val="736"/>
        </w:trPr>
        <w:tc>
          <w:tcPr>
            <w:tcW w:w="664" w:type="dxa"/>
          </w:tcPr>
          <w:p w14:paraId="79780ECE" w14:textId="77777777" w:rsidR="002E36C3" w:rsidRPr="007716E9" w:rsidRDefault="002E36C3" w:rsidP="002E36C3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32</w:t>
            </w:r>
          </w:p>
        </w:tc>
        <w:tc>
          <w:tcPr>
            <w:tcW w:w="8996" w:type="dxa"/>
          </w:tcPr>
          <w:p w14:paraId="0DDCEB87" w14:textId="3F1E3BC0" w:rsidR="002E36C3" w:rsidRPr="007716E9" w:rsidRDefault="002E36C3" w:rsidP="002E36C3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To be able to visit the registered patients within the scope of home health services together with the home health team</w:t>
            </w:r>
            <w:r w:rsidR="00BB0E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2E36C3" w:rsidRPr="007716E9" w14:paraId="24CA49BE" w14:textId="77777777" w:rsidTr="00DD2562">
        <w:trPr>
          <w:trHeight w:val="295"/>
        </w:trPr>
        <w:tc>
          <w:tcPr>
            <w:tcW w:w="664" w:type="dxa"/>
          </w:tcPr>
          <w:p w14:paraId="28C0CB9D" w14:textId="77777777" w:rsidR="002E36C3" w:rsidRPr="007716E9" w:rsidRDefault="002E36C3" w:rsidP="002E36C3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33</w:t>
            </w:r>
          </w:p>
        </w:tc>
        <w:tc>
          <w:tcPr>
            <w:tcW w:w="8996" w:type="dxa"/>
          </w:tcPr>
          <w:p w14:paraId="07500B33" w14:textId="05E70A52" w:rsidR="002E36C3" w:rsidRPr="007716E9" w:rsidRDefault="002E36C3" w:rsidP="002E36C3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To be able to participate in home health practices with the home health service team</w:t>
            </w:r>
            <w:r w:rsidR="00BB0E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3B4ACF" w:rsidRPr="007716E9" w14:paraId="75F1D533" w14:textId="77777777" w:rsidTr="00DD2562">
        <w:trPr>
          <w:trHeight w:val="736"/>
        </w:trPr>
        <w:tc>
          <w:tcPr>
            <w:tcW w:w="664" w:type="dxa"/>
          </w:tcPr>
          <w:p w14:paraId="7F7BC9EC" w14:textId="77777777" w:rsidR="003B4ACF" w:rsidRPr="007716E9" w:rsidRDefault="003B4ACF" w:rsidP="003B4ACF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34</w:t>
            </w:r>
          </w:p>
        </w:tc>
        <w:tc>
          <w:tcPr>
            <w:tcW w:w="8996" w:type="dxa"/>
          </w:tcPr>
          <w:p w14:paraId="1C2942BC" w14:textId="2030168B" w:rsidR="003B4ACF" w:rsidRPr="007716E9" w:rsidRDefault="003B4ACF" w:rsidP="003B4ACF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 xml:space="preserve">To be able to evaluate the patients registered within the scope of home health services in terms of social, </w:t>
            </w:r>
            <w:r w:rsidR="00CF5E09" w:rsidRPr="007716E9">
              <w:rPr>
                <w:rFonts w:ascii="Book Antiqua" w:hAnsi="Book Antiqua"/>
                <w:lang w:val="en-US"/>
              </w:rPr>
              <w:t>economic,</w:t>
            </w:r>
            <w:r w:rsidRPr="007716E9">
              <w:rPr>
                <w:rFonts w:ascii="Book Antiqua" w:hAnsi="Book Antiqua"/>
                <w:lang w:val="en-US"/>
              </w:rPr>
              <w:t xml:space="preserve"> and cultural aspects together with their families and caregivers.</w:t>
            </w:r>
          </w:p>
        </w:tc>
      </w:tr>
      <w:tr w:rsidR="003B4ACF" w:rsidRPr="007716E9" w14:paraId="130EEFF9" w14:textId="77777777" w:rsidTr="00DD2562">
        <w:trPr>
          <w:trHeight w:val="736"/>
        </w:trPr>
        <w:tc>
          <w:tcPr>
            <w:tcW w:w="664" w:type="dxa"/>
          </w:tcPr>
          <w:p w14:paraId="598CFA7D" w14:textId="77777777" w:rsidR="003B4ACF" w:rsidRPr="007716E9" w:rsidRDefault="003B4ACF" w:rsidP="003B4ACF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35</w:t>
            </w:r>
          </w:p>
        </w:tc>
        <w:tc>
          <w:tcPr>
            <w:tcW w:w="8996" w:type="dxa"/>
          </w:tcPr>
          <w:p w14:paraId="10727C15" w14:textId="0B83AFE7" w:rsidR="003B4ACF" w:rsidRPr="007716E9" w:rsidRDefault="003B4ACF" w:rsidP="003B4ACF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To be able to evaluate the health problems of registered patients within the scope of home health services</w:t>
            </w:r>
            <w:r w:rsidR="00BB0EDC">
              <w:rPr>
                <w:rFonts w:ascii="Book Antiqua" w:hAnsi="Book Antiqua"/>
                <w:lang w:val="en-US"/>
              </w:rPr>
              <w:t>.</w:t>
            </w:r>
          </w:p>
        </w:tc>
      </w:tr>
    </w:tbl>
    <w:p w14:paraId="3F18DBBB" w14:textId="77777777" w:rsidR="009D124C" w:rsidRPr="007716E9" w:rsidRDefault="009D124C" w:rsidP="009D124C">
      <w:pPr>
        <w:pStyle w:val="GvdeMetni"/>
        <w:spacing w:line="360" w:lineRule="auto"/>
        <w:rPr>
          <w:rFonts w:ascii="Book Antiqua" w:hAnsi="Book Antiqua"/>
          <w:b w:val="0"/>
          <w:sz w:val="22"/>
          <w:szCs w:val="22"/>
          <w:lang w:val="en-US"/>
        </w:rPr>
      </w:pPr>
    </w:p>
    <w:p w14:paraId="4EA7D975" w14:textId="77777777" w:rsidR="003B4ACF" w:rsidRDefault="003B4ACF" w:rsidP="009D124C">
      <w:pPr>
        <w:pStyle w:val="GvdeMetni"/>
        <w:spacing w:line="360" w:lineRule="auto"/>
        <w:rPr>
          <w:rFonts w:ascii="Book Antiqua" w:hAnsi="Book Antiqua"/>
          <w:b w:val="0"/>
          <w:sz w:val="22"/>
          <w:szCs w:val="22"/>
          <w:lang w:val="en-US"/>
        </w:rPr>
      </w:pPr>
    </w:p>
    <w:p w14:paraId="48D90AAA" w14:textId="77777777" w:rsidR="00BB0EDC" w:rsidRDefault="00BB0EDC" w:rsidP="009D124C">
      <w:pPr>
        <w:pStyle w:val="GvdeMetni"/>
        <w:spacing w:line="360" w:lineRule="auto"/>
        <w:rPr>
          <w:rFonts w:ascii="Book Antiqua" w:hAnsi="Book Antiqua"/>
          <w:b w:val="0"/>
          <w:sz w:val="22"/>
          <w:szCs w:val="22"/>
          <w:lang w:val="en-US"/>
        </w:rPr>
      </w:pPr>
    </w:p>
    <w:p w14:paraId="0DD378C2" w14:textId="77777777" w:rsidR="00BB0EDC" w:rsidRDefault="00BB0EDC" w:rsidP="009D124C">
      <w:pPr>
        <w:pStyle w:val="GvdeMetni"/>
        <w:spacing w:line="360" w:lineRule="auto"/>
        <w:rPr>
          <w:rFonts w:ascii="Book Antiqua" w:hAnsi="Book Antiqua"/>
          <w:b w:val="0"/>
          <w:sz w:val="22"/>
          <w:szCs w:val="22"/>
          <w:lang w:val="en-US"/>
        </w:rPr>
      </w:pPr>
    </w:p>
    <w:p w14:paraId="2DD8BB5A" w14:textId="77777777" w:rsidR="00BB0EDC" w:rsidRPr="007716E9" w:rsidRDefault="00BB0EDC" w:rsidP="009D124C">
      <w:pPr>
        <w:pStyle w:val="GvdeMetni"/>
        <w:spacing w:line="360" w:lineRule="auto"/>
        <w:rPr>
          <w:rFonts w:ascii="Book Antiqua" w:hAnsi="Book Antiqua"/>
          <w:b w:val="0"/>
          <w:sz w:val="22"/>
          <w:szCs w:val="22"/>
          <w:lang w:val="en-US"/>
        </w:rPr>
      </w:pPr>
    </w:p>
    <w:p w14:paraId="0D126C9C" w14:textId="77777777" w:rsidR="003B4ACF" w:rsidRPr="007716E9" w:rsidRDefault="003B4ACF" w:rsidP="009D124C">
      <w:pPr>
        <w:pStyle w:val="GvdeMetni"/>
        <w:spacing w:line="360" w:lineRule="auto"/>
        <w:rPr>
          <w:rFonts w:ascii="Book Antiqua" w:hAnsi="Book Antiqua"/>
          <w:b w:val="0"/>
          <w:sz w:val="22"/>
          <w:szCs w:val="22"/>
          <w:lang w:val="en-US"/>
        </w:rPr>
      </w:pPr>
    </w:p>
    <w:tbl>
      <w:tblPr>
        <w:tblStyle w:val="TableNormal"/>
        <w:tblW w:w="966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8996"/>
      </w:tblGrid>
      <w:tr w:rsidR="003B4ACF" w:rsidRPr="007716E9" w14:paraId="0A7B1670" w14:textId="77777777" w:rsidTr="00DD2562">
        <w:trPr>
          <w:trHeight w:val="350"/>
        </w:trPr>
        <w:tc>
          <w:tcPr>
            <w:tcW w:w="9660" w:type="dxa"/>
            <w:gridSpan w:val="2"/>
            <w:shd w:val="clear" w:color="auto" w:fill="93B3D5"/>
          </w:tcPr>
          <w:p w14:paraId="3AA942F9" w14:textId="52DF2CD9" w:rsidR="003B4ACF" w:rsidRPr="007716E9" w:rsidRDefault="003B4ACF" w:rsidP="00DD2562">
            <w:pPr>
              <w:pStyle w:val="TableParagraph"/>
              <w:spacing w:before="0" w:line="360" w:lineRule="auto"/>
              <w:ind w:right="1804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INTENDED LEARNING OUTCOME(S)</w:t>
            </w:r>
          </w:p>
        </w:tc>
      </w:tr>
      <w:tr w:rsidR="003B4ACF" w:rsidRPr="007716E9" w14:paraId="5A21A2C6" w14:textId="77777777" w:rsidTr="00DD2562">
        <w:trPr>
          <w:trHeight w:val="475"/>
        </w:trPr>
        <w:tc>
          <w:tcPr>
            <w:tcW w:w="9660" w:type="dxa"/>
            <w:gridSpan w:val="2"/>
            <w:shd w:val="clear" w:color="auto" w:fill="95B3D7" w:themeFill="accent1" w:themeFillTint="99"/>
          </w:tcPr>
          <w:p w14:paraId="2F188135" w14:textId="4395F61C" w:rsidR="003B4ACF" w:rsidRPr="007716E9" w:rsidRDefault="003B4ACF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A-</w:t>
            </w:r>
            <w:r w:rsidRPr="007716E9">
              <w:rPr>
                <w:rFonts w:ascii="Book Antiqua" w:hAnsi="Book Antiqua"/>
                <w:lang w:val="en-US"/>
              </w:rPr>
              <w:t xml:space="preserve"> </w:t>
            </w:r>
            <w:r w:rsidRPr="007716E9">
              <w:rPr>
                <w:rFonts w:ascii="Book Antiqua" w:hAnsi="Book Antiqua"/>
                <w:b/>
                <w:lang w:val="en-US"/>
              </w:rPr>
              <w:t>General Outcome(s)</w:t>
            </w:r>
          </w:p>
        </w:tc>
      </w:tr>
      <w:tr w:rsidR="003B4ACF" w:rsidRPr="007716E9" w14:paraId="25C605AD" w14:textId="77777777" w:rsidTr="00DD2562">
        <w:trPr>
          <w:trHeight w:val="758"/>
        </w:trPr>
        <w:tc>
          <w:tcPr>
            <w:tcW w:w="664" w:type="dxa"/>
          </w:tcPr>
          <w:p w14:paraId="576E5B92" w14:textId="77777777" w:rsidR="003B4ACF" w:rsidRPr="007716E9" w:rsidRDefault="003B4ACF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1</w:t>
            </w:r>
          </w:p>
        </w:tc>
        <w:tc>
          <w:tcPr>
            <w:tcW w:w="8996" w:type="dxa"/>
          </w:tcPr>
          <w:p w14:paraId="3FBBE17B" w14:textId="09F82B59" w:rsidR="003B4ACF" w:rsidRPr="007716E9" w:rsidRDefault="0006183F" w:rsidP="00DD2562">
            <w:pPr>
              <w:pStyle w:val="TableParagraph"/>
              <w:spacing w:before="0" w:line="360" w:lineRule="auto"/>
              <w:ind w:left="119" w:right="200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Can</w:t>
            </w:r>
            <w:r w:rsidR="003B4ACF" w:rsidRPr="007716E9">
              <w:rPr>
                <w:rFonts w:ascii="Book Antiqua" w:hAnsi="Book Antiqua"/>
                <w:lang w:val="en-US"/>
              </w:rPr>
              <w:t xml:space="preserve"> explain the concept of primary care medicine, </w:t>
            </w:r>
            <w:r w:rsidRPr="007716E9">
              <w:rPr>
                <w:rFonts w:ascii="Book Antiqua" w:hAnsi="Book Antiqua"/>
                <w:lang w:val="en-US"/>
              </w:rPr>
              <w:t>can</w:t>
            </w:r>
            <w:r w:rsidR="003B4ACF" w:rsidRPr="007716E9">
              <w:rPr>
                <w:rFonts w:ascii="Book Antiqua" w:hAnsi="Book Antiqua"/>
                <w:lang w:val="en-US"/>
              </w:rPr>
              <w:t xml:space="preserve"> </w:t>
            </w:r>
            <w:proofErr w:type="gramStart"/>
            <w:r w:rsidR="003B4ACF" w:rsidRPr="007716E9">
              <w:rPr>
                <w:rFonts w:ascii="Book Antiqua" w:hAnsi="Book Antiqua"/>
                <w:lang w:val="en-US"/>
              </w:rPr>
              <w:t>comprehend</w:t>
            </w:r>
            <w:proofErr w:type="gramEnd"/>
            <w:r w:rsidR="003B4ACF" w:rsidRPr="007716E9">
              <w:rPr>
                <w:rFonts w:ascii="Book Antiqua" w:hAnsi="Book Antiqua"/>
                <w:lang w:val="en-US"/>
              </w:rPr>
              <w:t xml:space="preserve"> and explain the environment and legislation of Family Medicine Practice in Turkey.</w:t>
            </w:r>
          </w:p>
        </w:tc>
      </w:tr>
      <w:tr w:rsidR="003B4ACF" w:rsidRPr="007716E9" w14:paraId="2366A7A0" w14:textId="77777777" w:rsidTr="00DD2562">
        <w:trPr>
          <w:trHeight w:val="397"/>
        </w:trPr>
        <w:tc>
          <w:tcPr>
            <w:tcW w:w="664" w:type="dxa"/>
          </w:tcPr>
          <w:p w14:paraId="38D47718" w14:textId="77777777" w:rsidR="003B4ACF" w:rsidRPr="007716E9" w:rsidRDefault="003B4ACF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2</w:t>
            </w:r>
          </w:p>
        </w:tc>
        <w:tc>
          <w:tcPr>
            <w:tcW w:w="8996" w:type="dxa"/>
          </w:tcPr>
          <w:p w14:paraId="49E9A4DE" w14:textId="46A2E702" w:rsidR="003B4ACF" w:rsidRPr="007716E9" w:rsidRDefault="0006183F" w:rsidP="00DD2562">
            <w:pPr>
              <w:pStyle w:val="TableParagraph"/>
              <w:spacing w:before="0" w:line="360" w:lineRule="auto"/>
              <w:ind w:left="11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Can</w:t>
            </w:r>
            <w:r w:rsidR="003B4ACF" w:rsidRPr="007716E9">
              <w:rPr>
                <w:rFonts w:ascii="Book Antiqua" w:hAnsi="Book Antiqua"/>
                <w:lang w:val="en-US"/>
              </w:rPr>
              <w:t xml:space="preserve"> comprehend and explain the duties and responsibilities of family physicians.</w:t>
            </w:r>
          </w:p>
        </w:tc>
      </w:tr>
      <w:tr w:rsidR="003B4ACF" w:rsidRPr="007716E9" w14:paraId="5D6DF2A4" w14:textId="77777777" w:rsidTr="00BB0EDC">
        <w:trPr>
          <w:trHeight w:val="871"/>
        </w:trPr>
        <w:tc>
          <w:tcPr>
            <w:tcW w:w="664" w:type="dxa"/>
          </w:tcPr>
          <w:p w14:paraId="343969D6" w14:textId="77777777" w:rsidR="003B4ACF" w:rsidRPr="007716E9" w:rsidRDefault="003B4ACF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3</w:t>
            </w:r>
          </w:p>
        </w:tc>
        <w:tc>
          <w:tcPr>
            <w:tcW w:w="8996" w:type="dxa"/>
          </w:tcPr>
          <w:p w14:paraId="199DFFE0" w14:textId="758F9E63" w:rsidR="003B4ACF" w:rsidRPr="007716E9" w:rsidRDefault="0006183F" w:rsidP="00DD2562">
            <w:pPr>
              <w:pStyle w:val="TableParagraph"/>
              <w:spacing w:before="0" w:line="360" w:lineRule="auto"/>
              <w:ind w:left="119" w:right="760" w:firstLine="60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Can</w:t>
            </w:r>
            <w:r w:rsidR="003B4ACF" w:rsidRPr="007716E9">
              <w:rPr>
                <w:rFonts w:ascii="Book Antiqua" w:hAnsi="Book Antiqua"/>
                <w:lang w:val="en-US"/>
              </w:rPr>
              <w:t xml:space="preserve"> adopt the Family Medicine (Community Oriented Primary Care) approach to improve patient-oriented care and the health of the service community.</w:t>
            </w:r>
          </w:p>
        </w:tc>
      </w:tr>
      <w:tr w:rsidR="003B4ACF" w:rsidRPr="007716E9" w14:paraId="3210300F" w14:textId="77777777" w:rsidTr="00DD2562">
        <w:trPr>
          <w:trHeight w:val="558"/>
        </w:trPr>
        <w:tc>
          <w:tcPr>
            <w:tcW w:w="664" w:type="dxa"/>
          </w:tcPr>
          <w:p w14:paraId="5E02553E" w14:textId="77777777" w:rsidR="003B4ACF" w:rsidRPr="007716E9" w:rsidRDefault="003B4ACF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4</w:t>
            </w:r>
          </w:p>
        </w:tc>
        <w:tc>
          <w:tcPr>
            <w:tcW w:w="8996" w:type="dxa"/>
          </w:tcPr>
          <w:p w14:paraId="1A8D194C" w14:textId="55FFE8AA" w:rsidR="003B4ACF" w:rsidRPr="007716E9" w:rsidRDefault="0006183F" w:rsidP="00DD2562">
            <w:pPr>
              <w:pStyle w:val="TableParagraph"/>
              <w:spacing w:before="0" w:line="360" w:lineRule="auto"/>
              <w:ind w:left="17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Can</w:t>
            </w:r>
            <w:r w:rsidR="003734AB" w:rsidRPr="007716E9">
              <w:rPr>
                <w:rFonts w:ascii="Book Antiqua" w:hAnsi="Book Antiqua"/>
                <w:lang w:val="en-US"/>
              </w:rPr>
              <w:t xml:space="preserve"> use</w:t>
            </w:r>
            <w:r w:rsidR="003B4ACF" w:rsidRPr="007716E9">
              <w:rPr>
                <w:rFonts w:ascii="Book Antiqua" w:hAnsi="Book Antiqua"/>
                <w:lang w:val="en-US"/>
              </w:rPr>
              <w:t xml:space="preserve"> the Family Medicine Information System</w:t>
            </w:r>
            <w:r w:rsidR="00BB0E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3B4ACF" w:rsidRPr="007716E9" w14:paraId="7FDDE2C6" w14:textId="77777777" w:rsidTr="00DD2562">
        <w:trPr>
          <w:trHeight w:val="757"/>
        </w:trPr>
        <w:tc>
          <w:tcPr>
            <w:tcW w:w="664" w:type="dxa"/>
          </w:tcPr>
          <w:p w14:paraId="321072D0" w14:textId="77777777" w:rsidR="003B4ACF" w:rsidRPr="007716E9" w:rsidRDefault="003B4ACF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5</w:t>
            </w:r>
          </w:p>
        </w:tc>
        <w:tc>
          <w:tcPr>
            <w:tcW w:w="8996" w:type="dxa"/>
          </w:tcPr>
          <w:p w14:paraId="3C11545A" w14:textId="064D40B3" w:rsidR="003B4ACF" w:rsidRPr="007716E9" w:rsidRDefault="0006183F" w:rsidP="00DD2562">
            <w:pPr>
              <w:pStyle w:val="TableParagraph"/>
              <w:spacing w:before="0" w:line="360" w:lineRule="auto"/>
              <w:ind w:left="119" w:right="551" w:firstLine="60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Can</w:t>
            </w:r>
            <w:r w:rsidR="003B4ACF" w:rsidRPr="007716E9">
              <w:rPr>
                <w:rFonts w:ascii="Book Antiqua" w:hAnsi="Book Antiqua"/>
                <w:lang w:val="en-US"/>
              </w:rPr>
              <w:t xml:space="preserve"> explain primary laboratory practices in FHC, </w:t>
            </w:r>
            <w:r w:rsidR="003734AB" w:rsidRPr="007716E9">
              <w:rPr>
                <w:rFonts w:ascii="Book Antiqua" w:hAnsi="Book Antiqua"/>
                <w:lang w:val="en-US"/>
              </w:rPr>
              <w:t>c</w:t>
            </w:r>
            <w:r w:rsidRPr="007716E9">
              <w:rPr>
                <w:rFonts w:ascii="Book Antiqua" w:hAnsi="Book Antiqua"/>
                <w:lang w:val="en-US"/>
              </w:rPr>
              <w:t>an</w:t>
            </w:r>
            <w:r w:rsidR="003B4ACF" w:rsidRPr="007716E9">
              <w:rPr>
                <w:rFonts w:ascii="Book Antiqua" w:hAnsi="Book Antiqua"/>
                <w:lang w:val="en-US"/>
              </w:rPr>
              <w:t xml:space="preserve"> benefit from laboratory tests effectively and efficiently.</w:t>
            </w:r>
          </w:p>
        </w:tc>
      </w:tr>
      <w:tr w:rsidR="003B4ACF" w:rsidRPr="007716E9" w14:paraId="1DF2FEA8" w14:textId="77777777" w:rsidTr="0052786B">
        <w:trPr>
          <w:trHeight w:val="311"/>
        </w:trPr>
        <w:tc>
          <w:tcPr>
            <w:tcW w:w="664" w:type="dxa"/>
          </w:tcPr>
          <w:p w14:paraId="7E51BD36" w14:textId="77777777" w:rsidR="003B4ACF" w:rsidRPr="007716E9" w:rsidRDefault="003B4ACF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6</w:t>
            </w:r>
          </w:p>
        </w:tc>
        <w:tc>
          <w:tcPr>
            <w:tcW w:w="8996" w:type="dxa"/>
          </w:tcPr>
          <w:p w14:paraId="20D4C76A" w14:textId="558DA0FE" w:rsidR="003B4ACF" w:rsidRPr="007716E9" w:rsidRDefault="0006183F" w:rsidP="00DD2562">
            <w:pPr>
              <w:pStyle w:val="TableParagraph"/>
              <w:spacing w:before="0" w:line="360" w:lineRule="auto"/>
              <w:ind w:left="11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Can</w:t>
            </w:r>
            <w:r w:rsidR="003B4ACF" w:rsidRPr="007716E9">
              <w:rPr>
                <w:rFonts w:ascii="Book Antiqua" w:hAnsi="Book Antiqua"/>
                <w:lang w:val="en-US"/>
              </w:rPr>
              <w:t xml:space="preserve"> explain the Death Notification System process</w:t>
            </w:r>
            <w:r w:rsidR="00BB0E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3B4ACF" w:rsidRPr="007716E9" w14:paraId="057090D2" w14:textId="77777777" w:rsidTr="0052786B">
        <w:trPr>
          <w:trHeight w:val="332"/>
        </w:trPr>
        <w:tc>
          <w:tcPr>
            <w:tcW w:w="664" w:type="dxa"/>
          </w:tcPr>
          <w:p w14:paraId="0E204202" w14:textId="77777777" w:rsidR="003B4ACF" w:rsidRPr="007716E9" w:rsidRDefault="003B4ACF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7</w:t>
            </w:r>
          </w:p>
        </w:tc>
        <w:tc>
          <w:tcPr>
            <w:tcW w:w="8996" w:type="dxa"/>
          </w:tcPr>
          <w:p w14:paraId="06910B71" w14:textId="356604F2" w:rsidR="003B4ACF" w:rsidRPr="007716E9" w:rsidRDefault="0006183F" w:rsidP="00DD2562">
            <w:pPr>
              <w:pStyle w:val="TableParagraph"/>
              <w:spacing w:before="0" w:line="360" w:lineRule="auto"/>
              <w:ind w:left="17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Can</w:t>
            </w:r>
            <w:r w:rsidR="003B4ACF" w:rsidRPr="007716E9">
              <w:rPr>
                <w:rFonts w:ascii="Book Antiqua" w:hAnsi="Book Antiqua"/>
                <w:lang w:val="en-US"/>
              </w:rPr>
              <w:t xml:space="preserve"> explain the health problems of school children</w:t>
            </w:r>
            <w:r w:rsidR="00BB0E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3B4ACF" w:rsidRPr="007716E9" w14:paraId="065CFE06" w14:textId="77777777" w:rsidTr="00DD2562">
        <w:trPr>
          <w:trHeight w:val="1353"/>
        </w:trPr>
        <w:tc>
          <w:tcPr>
            <w:tcW w:w="664" w:type="dxa"/>
          </w:tcPr>
          <w:p w14:paraId="4A70868E" w14:textId="77777777" w:rsidR="003B4ACF" w:rsidRPr="007716E9" w:rsidRDefault="003B4ACF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lastRenderedPageBreak/>
              <w:t>8</w:t>
            </w:r>
          </w:p>
        </w:tc>
        <w:tc>
          <w:tcPr>
            <w:tcW w:w="8996" w:type="dxa"/>
          </w:tcPr>
          <w:p w14:paraId="59E6CD40" w14:textId="143832A8" w:rsidR="003B4ACF" w:rsidRPr="007716E9" w:rsidRDefault="0006183F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Can</w:t>
            </w:r>
            <w:r w:rsidR="003B4ACF" w:rsidRPr="007716E9">
              <w:rPr>
                <w:rFonts w:ascii="Book Antiqua" w:hAnsi="Book Antiqua"/>
                <w:lang w:val="en-US"/>
              </w:rPr>
              <w:t xml:space="preserve"> explain the follow-up of chronic diseases, </w:t>
            </w:r>
            <w:r w:rsidR="003734AB" w:rsidRPr="007716E9">
              <w:rPr>
                <w:rFonts w:ascii="Book Antiqua" w:hAnsi="Book Antiqua"/>
                <w:lang w:val="en-US"/>
              </w:rPr>
              <w:t>c</w:t>
            </w:r>
            <w:r w:rsidRPr="007716E9">
              <w:rPr>
                <w:rFonts w:ascii="Book Antiqua" w:hAnsi="Book Antiqua"/>
                <w:lang w:val="en-US"/>
              </w:rPr>
              <w:t>an</w:t>
            </w:r>
            <w:r w:rsidR="003B4ACF" w:rsidRPr="007716E9">
              <w:rPr>
                <w:rFonts w:ascii="Book Antiqua" w:hAnsi="Book Antiqua"/>
                <w:lang w:val="en-US"/>
              </w:rPr>
              <w:t xml:space="preserve"> provide patient-oriented patient care services in compliance with internationally recognized guidelines and local conditions for chronic diseases such as hypertension, diabetes, chronic obstructive pulmonary disease that affect the society widely.</w:t>
            </w:r>
          </w:p>
        </w:tc>
      </w:tr>
      <w:tr w:rsidR="003B4ACF" w:rsidRPr="007716E9" w14:paraId="7F201BFB" w14:textId="77777777" w:rsidTr="00DD2562">
        <w:trPr>
          <w:trHeight w:val="492"/>
        </w:trPr>
        <w:tc>
          <w:tcPr>
            <w:tcW w:w="664" w:type="dxa"/>
          </w:tcPr>
          <w:p w14:paraId="3889E3A1" w14:textId="77777777" w:rsidR="003B4ACF" w:rsidRPr="007716E9" w:rsidRDefault="003B4ACF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9</w:t>
            </w:r>
          </w:p>
        </w:tc>
        <w:tc>
          <w:tcPr>
            <w:tcW w:w="8996" w:type="dxa"/>
          </w:tcPr>
          <w:p w14:paraId="1CEE5ADA" w14:textId="6E982B02" w:rsidR="003B4ACF" w:rsidRPr="007716E9" w:rsidRDefault="0006183F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Can</w:t>
            </w:r>
            <w:r w:rsidR="003B4ACF" w:rsidRPr="007716E9">
              <w:rPr>
                <w:rFonts w:ascii="Book Antiqua" w:hAnsi="Book Antiqua"/>
                <w:lang w:val="en-US"/>
              </w:rPr>
              <w:t xml:space="preserve"> explain notifiable infectious diseases in primary care</w:t>
            </w:r>
            <w:r w:rsidR="00BB0E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3B4ACF" w:rsidRPr="007716E9" w14:paraId="1E9E1D73" w14:textId="77777777" w:rsidTr="00DD2562">
        <w:trPr>
          <w:trHeight w:val="698"/>
        </w:trPr>
        <w:tc>
          <w:tcPr>
            <w:tcW w:w="664" w:type="dxa"/>
          </w:tcPr>
          <w:p w14:paraId="0DDE74A2" w14:textId="77777777" w:rsidR="003B4ACF" w:rsidRPr="007716E9" w:rsidRDefault="003B4ACF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10</w:t>
            </w:r>
          </w:p>
        </w:tc>
        <w:tc>
          <w:tcPr>
            <w:tcW w:w="8996" w:type="dxa"/>
          </w:tcPr>
          <w:p w14:paraId="2A2D157D" w14:textId="5EB6D839" w:rsidR="003B4ACF" w:rsidRPr="007716E9" w:rsidRDefault="0006183F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Can</w:t>
            </w:r>
            <w:r w:rsidR="003B4ACF" w:rsidRPr="007716E9">
              <w:rPr>
                <w:rFonts w:ascii="Book Antiqua" w:hAnsi="Book Antiqua"/>
                <w:lang w:val="en-US"/>
              </w:rPr>
              <w:t xml:space="preserve"> communicate effectively with patients, their relatives, service community members, and other team members</w:t>
            </w:r>
            <w:r w:rsidR="00BB0E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3B4ACF" w:rsidRPr="007716E9" w14:paraId="7CBA97BB" w14:textId="77777777" w:rsidTr="0052786B">
        <w:trPr>
          <w:trHeight w:val="337"/>
        </w:trPr>
        <w:tc>
          <w:tcPr>
            <w:tcW w:w="664" w:type="dxa"/>
          </w:tcPr>
          <w:p w14:paraId="32DC91BB" w14:textId="77777777" w:rsidR="003B4ACF" w:rsidRPr="007716E9" w:rsidRDefault="003B4ACF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11</w:t>
            </w:r>
          </w:p>
        </w:tc>
        <w:tc>
          <w:tcPr>
            <w:tcW w:w="8996" w:type="dxa"/>
          </w:tcPr>
          <w:p w14:paraId="52CF7B50" w14:textId="2791DD26" w:rsidR="003B4ACF" w:rsidRPr="007716E9" w:rsidRDefault="0006183F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Can</w:t>
            </w:r>
            <w:r w:rsidR="003B4ACF" w:rsidRPr="007716E9">
              <w:rPr>
                <w:rFonts w:ascii="Book Antiqua" w:hAnsi="Book Antiqua"/>
                <w:lang w:val="en-US"/>
              </w:rPr>
              <w:t xml:space="preserve"> apply and adopt an evidence-based clinical practice and continuing education approach</w:t>
            </w:r>
            <w:r w:rsidR="00BB0E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3B4ACF" w:rsidRPr="007716E9" w14:paraId="40C5E15F" w14:textId="77777777" w:rsidTr="0052786B">
        <w:trPr>
          <w:trHeight w:val="357"/>
        </w:trPr>
        <w:tc>
          <w:tcPr>
            <w:tcW w:w="664" w:type="dxa"/>
          </w:tcPr>
          <w:p w14:paraId="1D5BE1D0" w14:textId="77777777" w:rsidR="003B4ACF" w:rsidRPr="007716E9" w:rsidRDefault="003B4ACF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12</w:t>
            </w:r>
          </w:p>
        </w:tc>
        <w:tc>
          <w:tcPr>
            <w:tcW w:w="8996" w:type="dxa"/>
          </w:tcPr>
          <w:p w14:paraId="68F2AC38" w14:textId="21DDB780" w:rsidR="003B4ACF" w:rsidRPr="007716E9" w:rsidRDefault="00CF5E09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Can</w:t>
            </w:r>
            <w:r w:rsidR="003B4ACF" w:rsidRPr="007716E9">
              <w:rPr>
                <w:rFonts w:ascii="Book Antiqua" w:hAnsi="Book Antiqua"/>
                <w:lang w:val="en-US"/>
              </w:rPr>
              <w:t xml:space="preserve"> prepare a seminar with group friends on primary health problems</w:t>
            </w:r>
            <w:r w:rsidR="00BB0E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3B4ACF" w:rsidRPr="007716E9" w14:paraId="79237090" w14:textId="77777777" w:rsidTr="00DD2562">
        <w:trPr>
          <w:trHeight w:val="736"/>
        </w:trPr>
        <w:tc>
          <w:tcPr>
            <w:tcW w:w="664" w:type="dxa"/>
            <w:shd w:val="clear" w:color="auto" w:fill="95B3D7" w:themeFill="accent1" w:themeFillTint="99"/>
          </w:tcPr>
          <w:p w14:paraId="0263CB1D" w14:textId="77777777" w:rsidR="003B4ACF" w:rsidRPr="007716E9" w:rsidRDefault="003B4ACF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8996" w:type="dxa"/>
            <w:shd w:val="clear" w:color="auto" w:fill="95B3D7" w:themeFill="accent1" w:themeFillTint="99"/>
          </w:tcPr>
          <w:p w14:paraId="4973C398" w14:textId="77777777" w:rsidR="003B4ACF" w:rsidRPr="007716E9" w:rsidRDefault="003B4ACF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b/>
                <w:bCs/>
                <w:lang w:val="en-US"/>
              </w:rPr>
            </w:pPr>
            <w:r w:rsidRPr="007716E9">
              <w:rPr>
                <w:rFonts w:ascii="Book Antiqua" w:hAnsi="Book Antiqua"/>
                <w:b/>
                <w:bCs/>
                <w:lang w:val="en-US"/>
              </w:rPr>
              <w:t>B-Mother-child health and family planning goals: At the end of the course, the student;</w:t>
            </w:r>
          </w:p>
        </w:tc>
      </w:tr>
      <w:tr w:rsidR="003B4ACF" w:rsidRPr="007716E9" w14:paraId="06ABD3ED" w14:textId="77777777" w:rsidTr="00DD2562">
        <w:trPr>
          <w:trHeight w:val="419"/>
        </w:trPr>
        <w:tc>
          <w:tcPr>
            <w:tcW w:w="664" w:type="dxa"/>
          </w:tcPr>
          <w:p w14:paraId="5FA24D0E" w14:textId="77777777" w:rsidR="003B4ACF" w:rsidRPr="007716E9" w:rsidRDefault="003B4ACF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13</w:t>
            </w:r>
          </w:p>
        </w:tc>
        <w:tc>
          <w:tcPr>
            <w:tcW w:w="8996" w:type="dxa"/>
          </w:tcPr>
          <w:p w14:paraId="7072FEF4" w14:textId="51D561EC" w:rsidR="003B4ACF" w:rsidRPr="007716E9" w:rsidRDefault="0006183F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Can</w:t>
            </w:r>
            <w:r w:rsidR="003B4ACF" w:rsidRPr="007716E9">
              <w:rPr>
                <w:rFonts w:ascii="Book Antiqua" w:hAnsi="Book Antiqua"/>
                <w:lang w:val="en-US"/>
              </w:rPr>
              <w:t xml:space="preserve"> explain the concept and methods of family planning</w:t>
            </w:r>
            <w:r w:rsidR="00BB0E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3B4ACF" w:rsidRPr="007716E9" w14:paraId="6AC8F5E9" w14:textId="77777777" w:rsidTr="00DD2562">
        <w:trPr>
          <w:trHeight w:val="231"/>
        </w:trPr>
        <w:tc>
          <w:tcPr>
            <w:tcW w:w="664" w:type="dxa"/>
          </w:tcPr>
          <w:p w14:paraId="08EDD330" w14:textId="77777777" w:rsidR="003B4ACF" w:rsidRPr="007716E9" w:rsidRDefault="003B4ACF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14</w:t>
            </w:r>
          </w:p>
        </w:tc>
        <w:tc>
          <w:tcPr>
            <w:tcW w:w="8996" w:type="dxa"/>
          </w:tcPr>
          <w:p w14:paraId="26CB92BC" w14:textId="021A6BF6" w:rsidR="003B4ACF" w:rsidRPr="007716E9" w:rsidRDefault="0006183F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Can</w:t>
            </w:r>
            <w:r w:rsidR="003B4ACF" w:rsidRPr="007716E9">
              <w:rPr>
                <w:rFonts w:ascii="Book Antiqua" w:hAnsi="Book Antiqua"/>
                <w:lang w:val="en-US"/>
              </w:rPr>
              <w:t xml:space="preserve"> explain family planning counseling</w:t>
            </w:r>
            <w:r w:rsidR="00BB0E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3B4ACF" w:rsidRPr="007716E9" w14:paraId="6F393D50" w14:textId="77777777" w:rsidTr="00DD2562">
        <w:trPr>
          <w:trHeight w:val="341"/>
        </w:trPr>
        <w:tc>
          <w:tcPr>
            <w:tcW w:w="664" w:type="dxa"/>
          </w:tcPr>
          <w:p w14:paraId="3A8ECDA7" w14:textId="77777777" w:rsidR="003B4ACF" w:rsidRPr="007716E9" w:rsidRDefault="003B4ACF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15</w:t>
            </w:r>
          </w:p>
        </w:tc>
        <w:tc>
          <w:tcPr>
            <w:tcW w:w="8996" w:type="dxa"/>
          </w:tcPr>
          <w:p w14:paraId="137449A0" w14:textId="4AAC6BF2" w:rsidR="003B4ACF" w:rsidRPr="007716E9" w:rsidRDefault="0006183F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Can</w:t>
            </w:r>
            <w:r w:rsidR="003B4ACF" w:rsidRPr="007716E9">
              <w:rPr>
                <w:rFonts w:ascii="Book Antiqua" w:hAnsi="Book Antiqua"/>
                <w:lang w:val="en-US"/>
              </w:rPr>
              <w:t xml:space="preserve"> explain the follow-up of pregnant, infant, child and married women aged 15-49</w:t>
            </w:r>
            <w:r w:rsidR="00BB0E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3B4ACF" w:rsidRPr="007716E9" w14:paraId="76653579" w14:textId="77777777" w:rsidTr="00DD2562">
        <w:trPr>
          <w:trHeight w:val="450"/>
        </w:trPr>
        <w:tc>
          <w:tcPr>
            <w:tcW w:w="664" w:type="dxa"/>
          </w:tcPr>
          <w:p w14:paraId="01F21D21" w14:textId="77777777" w:rsidR="003B4ACF" w:rsidRPr="007716E9" w:rsidRDefault="003B4ACF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16</w:t>
            </w:r>
          </w:p>
        </w:tc>
        <w:tc>
          <w:tcPr>
            <w:tcW w:w="8996" w:type="dxa"/>
          </w:tcPr>
          <w:p w14:paraId="4054203A" w14:textId="67DC11FC" w:rsidR="003B4ACF" w:rsidRPr="007716E9" w:rsidRDefault="0006183F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Can</w:t>
            </w:r>
            <w:r w:rsidR="003B4ACF" w:rsidRPr="007716E9">
              <w:rPr>
                <w:rFonts w:ascii="Book Antiqua" w:hAnsi="Book Antiqua"/>
                <w:lang w:val="en-US"/>
              </w:rPr>
              <w:t xml:space="preserve"> explain the vaccination calendar applied in Turkey.</w:t>
            </w:r>
          </w:p>
        </w:tc>
      </w:tr>
      <w:tr w:rsidR="003B4ACF" w:rsidRPr="007716E9" w14:paraId="093702EB" w14:textId="77777777" w:rsidTr="00DD2562">
        <w:trPr>
          <w:trHeight w:val="405"/>
        </w:trPr>
        <w:tc>
          <w:tcPr>
            <w:tcW w:w="664" w:type="dxa"/>
          </w:tcPr>
          <w:p w14:paraId="23C16316" w14:textId="77777777" w:rsidR="003B4ACF" w:rsidRPr="007716E9" w:rsidRDefault="003B4ACF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17</w:t>
            </w:r>
          </w:p>
        </w:tc>
        <w:tc>
          <w:tcPr>
            <w:tcW w:w="8996" w:type="dxa"/>
          </w:tcPr>
          <w:p w14:paraId="4D030DD8" w14:textId="53B609DE" w:rsidR="003B4ACF" w:rsidRPr="007716E9" w:rsidRDefault="0006183F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Can</w:t>
            </w:r>
            <w:r w:rsidR="003B4ACF" w:rsidRPr="007716E9">
              <w:rPr>
                <w:rFonts w:ascii="Book Antiqua" w:hAnsi="Book Antiqua"/>
                <w:lang w:val="en-US"/>
              </w:rPr>
              <w:t xml:space="preserve"> explain the principles of pregnancy follow-up</w:t>
            </w:r>
            <w:r w:rsidR="00BB0E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3B4ACF" w:rsidRPr="007716E9" w14:paraId="0FF049CC" w14:textId="77777777" w:rsidTr="00DD2562">
        <w:trPr>
          <w:trHeight w:val="373"/>
        </w:trPr>
        <w:tc>
          <w:tcPr>
            <w:tcW w:w="664" w:type="dxa"/>
          </w:tcPr>
          <w:p w14:paraId="1E77B6FB" w14:textId="77777777" w:rsidR="003B4ACF" w:rsidRPr="007716E9" w:rsidRDefault="003B4ACF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18</w:t>
            </w:r>
          </w:p>
        </w:tc>
        <w:tc>
          <w:tcPr>
            <w:tcW w:w="8996" w:type="dxa"/>
          </w:tcPr>
          <w:p w14:paraId="71B38B34" w14:textId="09A56A29" w:rsidR="003B4ACF" w:rsidRPr="007716E9" w:rsidRDefault="0006183F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Can</w:t>
            </w:r>
            <w:r w:rsidR="003B4ACF" w:rsidRPr="007716E9">
              <w:rPr>
                <w:rFonts w:ascii="Book Antiqua" w:hAnsi="Book Antiqua"/>
                <w:lang w:val="en-US"/>
              </w:rPr>
              <w:t xml:space="preserve"> explain postpartum care principles</w:t>
            </w:r>
            <w:r w:rsidR="00BB0E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3B4ACF" w:rsidRPr="007716E9" w14:paraId="729E9725" w14:textId="77777777" w:rsidTr="00DD2562">
        <w:trPr>
          <w:trHeight w:val="468"/>
        </w:trPr>
        <w:tc>
          <w:tcPr>
            <w:tcW w:w="664" w:type="dxa"/>
          </w:tcPr>
          <w:p w14:paraId="104BCCFC" w14:textId="77777777" w:rsidR="003B4ACF" w:rsidRPr="007716E9" w:rsidRDefault="003B4ACF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19</w:t>
            </w:r>
          </w:p>
        </w:tc>
        <w:tc>
          <w:tcPr>
            <w:tcW w:w="8996" w:type="dxa"/>
          </w:tcPr>
          <w:p w14:paraId="4703AA07" w14:textId="29E65893" w:rsidR="003B4ACF" w:rsidRPr="007716E9" w:rsidRDefault="0006183F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Can</w:t>
            </w:r>
            <w:r w:rsidR="003B4ACF" w:rsidRPr="007716E9">
              <w:rPr>
                <w:rFonts w:ascii="Book Antiqua" w:hAnsi="Book Antiqua"/>
                <w:lang w:val="en-US"/>
              </w:rPr>
              <w:t xml:space="preserve"> explain the principles of newborn and child follow-up</w:t>
            </w:r>
            <w:r w:rsidR="00BB0E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3B4ACF" w:rsidRPr="007716E9" w14:paraId="710906E0" w14:textId="77777777" w:rsidTr="00DD2562">
        <w:trPr>
          <w:trHeight w:val="437"/>
        </w:trPr>
        <w:tc>
          <w:tcPr>
            <w:tcW w:w="664" w:type="dxa"/>
          </w:tcPr>
          <w:p w14:paraId="49196705" w14:textId="77777777" w:rsidR="003B4ACF" w:rsidRPr="007716E9" w:rsidRDefault="003B4ACF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20</w:t>
            </w:r>
          </w:p>
        </w:tc>
        <w:tc>
          <w:tcPr>
            <w:tcW w:w="8996" w:type="dxa"/>
          </w:tcPr>
          <w:p w14:paraId="6E91F8F7" w14:textId="04E0C34B" w:rsidR="003B4ACF" w:rsidRPr="007716E9" w:rsidRDefault="0006183F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Can</w:t>
            </w:r>
            <w:r w:rsidR="003B4ACF" w:rsidRPr="007716E9">
              <w:rPr>
                <w:rFonts w:ascii="Book Antiqua" w:hAnsi="Book Antiqua"/>
                <w:lang w:val="en-US"/>
              </w:rPr>
              <w:t xml:space="preserve"> explain pre-marriage information and laboratory examination procedures</w:t>
            </w:r>
            <w:r w:rsidR="00BB0E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3B4ACF" w:rsidRPr="007716E9" w14:paraId="20F629F3" w14:textId="77777777" w:rsidTr="00DD2562">
        <w:trPr>
          <w:trHeight w:val="736"/>
        </w:trPr>
        <w:tc>
          <w:tcPr>
            <w:tcW w:w="664" w:type="dxa"/>
            <w:shd w:val="clear" w:color="auto" w:fill="95B3D7" w:themeFill="accent1" w:themeFillTint="99"/>
          </w:tcPr>
          <w:p w14:paraId="0259B5FE" w14:textId="77777777" w:rsidR="003B4ACF" w:rsidRPr="007716E9" w:rsidRDefault="003B4ACF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bCs/>
                <w:lang w:val="en-US"/>
              </w:rPr>
            </w:pPr>
          </w:p>
        </w:tc>
        <w:tc>
          <w:tcPr>
            <w:tcW w:w="8996" w:type="dxa"/>
            <w:shd w:val="clear" w:color="auto" w:fill="95B3D7" w:themeFill="accent1" w:themeFillTint="99"/>
          </w:tcPr>
          <w:p w14:paraId="46A77311" w14:textId="77777777" w:rsidR="003B4ACF" w:rsidRPr="007716E9" w:rsidRDefault="003B4ACF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b/>
                <w:bCs/>
                <w:lang w:val="en-US"/>
              </w:rPr>
            </w:pPr>
            <w:r w:rsidRPr="007716E9">
              <w:rPr>
                <w:rFonts w:ascii="Book Antiqua" w:hAnsi="Book Antiqua"/>
                <w:b/>
                <w:bCs/>
                <w:lang w:val="en-US"/>
              </w:rPr>
              <w:t>C. Targets of primary care cancer screening services</w:t>
            </w:r>
          </w:p>
        </w:tc>
      </w:tr>
      <w:tr w:rsidR="003B4ACF" w:rsidRPr="007716E9" w14:paraId="4FAB60CC" w14:textId="77777777" w:rsidTr="00DD2562">
        <w:trPr>
          <w:trHeight w:val="358"/>
        </w:trPr>
        <w:tc>
          <w:tcPr>
            <w:tcW w:w="664" w:type="dxa"/>
          </w:tcPr>
          <w:p w14:paraId="1EB4006F" w14:textId="77777777" w:rsidR="003B4ACF" w:rsidRPr="007716E9" w:rsidRDefault="003B4ACF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21</w:t>
            </w:r>
          </w:p>
        </w:tc>
        <w:tc>
          <w:tcPr>
            <w:tcW w:w="8996" w:type="dxa"/>
          </w:tcPr>
          <w:p w14:paraId="7A815BCA" w14:textId="3CC0B20B" w:rsidR="003B4ACF" w:rsidRPr="007716E9" w:rsidRDefault="0006183F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Can</w:t>
            </w:r>
            <w:r w:rsidR="003B4ACF" w:rsidRPr="007716E9">
              <w:rPr>
                <w:rFonts w:ascii="Book Antiqua" w:hAnsi="Book Antiqua"/>
                <w:lang w:val="en-US"/>
              </w:rPr>
              <w:t xml:space="preserve"> explain the primary care cancer screening program and be able to provide counseling</w:t>
            </w:r>
            <w:r w:rsidR="00BB0E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3B4ACF" w:rsidRPr="007716E9" w14:paraId="7460F782" w14:textId="77777777" w:rsidTr="0052786B">
        <w:trPr>
          <w:trHeight w:val="327"/>
        </w:trPr>
        <w:tc>
          <w:tcPr>
            <w:tcW w:w="664" w:type="dxa"/>
          </w:tcPr>
          <w:p w14:paraId="7CAD5B3B" w14:textId="77777777" w:rsidR="003B4ACF" w:rsidRPr="007716E9" w:rsidRDefault="003B4ACF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22</w:t>
            </w:r>
          </w:p>
        </w:tc>
        <w:tc>
          <w:tcPr>
            <w:tcW w:w="8996" w:type="dxa"/>
          </w:tcPr>
          <w:p w14:paraId="2191E092" w14:textId="477B3706" w:rsidR="003B4ACF" w:rsidRPr="007716E9" w:rsidRDefault="0006183F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Can</w:t>
            </w:r>
            <w:r w:rsidR="003B4ACF" w:rsidRPr="007716E9">
              <w:rPr>
                <w:rFonts w:ascii="Book Antiqua" w:hAnsi="Book Antiqua"/>
                <w:lang w:val="en-US"/>
              </w:rPr>
              <w:t xml:space="preserve"> perform stool occult blood test within the scope of primary cancer screening program</w:t>
            </w:r>
            <w:r w:rsidR="00BB0E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3B4ACF" w:rsidRPr="007716E9" w14:paraId="17D76A08" w14:textId="77777777" w:rsidTr="00DD2562">
        <w:trPr>
          <w:trHeight w:val="313"/>
        </w:trPr>
        <w:tc>
          <w:tcPr>
            <w:tcW w:w="664" w:type="dxa"/>
          </w:tcPr>
          <w:p w14:paraId="47043874" w14:textId="77777777" w:rsidR="003B4ACF" w:rsidRPr="007716E9" w:rsidRDefault="003B4ACF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23</w:t>
            </w:r>
          </w:p>
        </w:tc>
        <w:tc>
          <w:tcPr>
            <w:tcW w:w="8996" w:type="dxa"/>
          </w:tcPr>
          <w:p w14:paraId="07F6884B" w14:textId="5CFAB1A7" w:rsidR="003B4ACF" w:rsidRPr="007716E9" w:rsidRDefault="0006183F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Can</w:t>
            </w:r>
            <w:r w:rsidR="003B4ACF" w:rsidRPr="007716E9">
              <w:rPr>
                <w:rFonts w:ascii="Book Antiqua" w:hAnsi="Book Antiqua"/>
                <w:lang w:val="en-US"/>
              </w:rPr>
              <w:t xml:space="preserve"> obtain cervical smears within the scope of primary cancer screening program</w:t>
            </w:r>
            <w:r w:rsidR="00BB0E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3B4ACF" w:rsidRPr="007716E9" w14:paraId="5109DE0D" w14:textId="77777777" w:rsidTr="00DD2562">
        <w:trPr>
          <w:trHeight w:val="736"/>
        </w:trPr>
        <w:tc>
          <w:tcPr>
            <w:tcW w:w="664" w:type="dxa"/>
          </w:tcPr>
          <w:p w14:paraId="3E0B8501" w14:textId="77777777" w:rsidR="003B4ACF" w:rsidRPr="007716E9" w:rsidRDefault="003B4ACF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24</w:t>
            </w:r>
          </w:p>
        </w:tc>
        <w:tc>
          <w:tcPr>
            <w:tcW w:w="8996" w:type="dxa"/>
          </w:tcPr>
          <w:p w14:paraId="5AFA57DF" w14:textId="187E30A8" w:rsidR="003B4ACF" w:rsidRPr="007716E9" w:rsidRDefault="0006183F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Can</w:t>
            </w:r>
            <w:r w:rsidR="003B4ACF" w:rsidRPr="007716E9">
              <w:rPr>
                <w:rFonts w:ascii="Book Antiqua" w:hAnsi="Book Antiqua"/>
                <w:lang w:val="en-US"/>
              </w:rPr>
              <w:t xml:space="preserve"> perform breast examination and referral for mammography within the scope of primary cancer screening program</w:t>
            </w:r>
            <w:r w:rsidR="00BB0E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3B4ACF" w:rsidRPr="007716E9" w14:paraId="0BC765FF" w14:textId="77777777" w:rsidTr="00DD2562">
        <w:trPr>
          <w:trHeight w:val="736"/>
        </w:trPr>
        <w:tc>
          <w:tcPr>
            <w:tcW w:w="664" w:type="dxa"/>
            <w:shd w:val="clear" w:color="auto" w:fill="95B3D7" w:themeFill="accent1" w:themeFillTint="99"/>
          </w:tcPr>
          <w:p w14:paraId="029882FA" w14:textId="77777777" w:rsidR="003B4ACF" w:rsidRPr="007716E9" w:rsidRDefault="003B4ACF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bCs/>
                <w:lang w:val="en-US"/>
              </w:rPr>
            </w:pPr>
          </w:p>
        </w:tc>
        <w:tc>
          <w:tcPr>
            <w:tcW w:w="8996" w:type="dxa"/>
            <w:shd w:val="clear" w:color="auto" w:fill="95B3D7" w:themeFill="accent1" w:themeFillTint="99"/>
          </w:tcPr>
          <w:p w14:paraId="2FE553AA" w14:textId="77777777" w:rsidR="003B4ACF" w:rsidRPr="007716E9" w:rsidRDefault="003B4ACF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b/>
                <w:bCs/>
                <w:lang w:val="en-US"/>
              </w:rPr>
            </w:pPr>
            <w:r w:rsidRPr="007716E9">
              <w:rPr>
                <w:rFonts w:ascii="Book Antiqua" w:hAnsi="Book Antiqua"/>
                <w:b/>
                <w:bCs/>
                <w:noProof/>
                <w:lang w:val="en-US"/>
              </w:rPr>
              <w:t>D. Elderly Health Goals: At the end of the internship, the student</w:t>
            </w:r>
          </w:p>
        </w:tc>
      </w:tr>
      <w:tr w:rsidR="003B4ACF" w:rsidRPr="007716E9" w14:paraId="546BFD56" w14:textId="77777777" w:rsidTr="00DD2562">
        <w:trPr>
          <w:trHeight w:val="265"/>
        </w:trPr>
        <w:tc>
          <w:tcPr>
            <w:tcW w:w="664" w:type="dxa"/>
          </w:tcPr>
          <w:p w14:paraId="7BA0ABD1" w14:textId="77777777" w:rsidR="003B4ACF" w:rsidRPr="007716E9" w:rsidRDefault="003B4ACF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25</w:t>
            </w:r>
          </w:p>
        </w:tc>
        <w:tc>
          <w:tcPr>
            <w:tcW w:w="8996" w:type="dxa"/>
          </w:tcPr>
          <w:p w14:paraId="5DEC7C5E" w14:textId="3C1D6078" w:rsidR="003B4ACF" w:rsidRPr="007716E9" w:rsidRDefault="0006183F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Can</w:t>
            </w:r>
            <w:r w:rsidR="003B4ACF" w:rsidRPr="007716E9">
              <w:rPr>
                <w:rFonts w:ascii="Book Antiqua" w:hAnsi="Book Antiqua"/>
                <w:lang w:val="en-US"/>
              </w:rPr>
              <w:t xml:space="preserve"> explain the diseases that affect the elderly</w:t>
            </w:r>
            <w:r w:rsidR="00BB0E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3B4ACF" w:rsidRPr="007716E9" w14:paraId="220B7332" w14:textId="77777777" w:rsidTr="00DD2562">
        <w:trPr>
          <w:trHeight w:val="503"/>
        </w:trPr>
        <w:tc>
          <w:tcPr>
            <w:tcW w:w="664" w:type="dxa"/>
          </w:tcPr>
          <w:p w14:paraId="4DE2A841" w14:textId="77777777" w:rsidR="003B4ACF" w:rsidRPr="007716E9" w:rsidRDefault="003B4ACF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26</w:t>
            </w:r>
          </w:p>
        </w:tc>
        <w:tc>
          <w:tcPr>
            <w:tcW w:w="8996" w:type="dxa"/>
          </w:tcPr>
          <w:p w14:paraId="0B5DA18E" w14:textId="04E6E6ED" w:rsidR="003B4ACF" w:rsidRPr="007716E9" w:rsidRDefault="0006183F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Can</w:t>
            </w:r>
            <w:r w:rsidR="003B4ACF" w:rsidRPr="007716E9">
              <w:rPr>
                <w:rFonts w:ascii="Book Antiqua" w:hAnsi="Book Antiqua"/>
                <w:lang w:val="en-US"/>
              </w:rPr>
              <w:t xml:space="preserve"> explain the principles of monitoring the elderly, disabled and those with chronic diseases.</w:t>
            </w:r>
          </w:p>
        </w:tc>
      </w:tr>
      <w:tr w:rsidR="003B4ACF" w:rsidRPr="007716E9" w14:paraId="5502B6BB" w14:textId="77777777" w:rsidTr="00DD2562">
        <w:trPr>
          <w:trHeight w:val="328"/>
        </w:trPr>
        <w:tc>
          <w:tcPr>
            <w:tcW w:w="664" w:type="dxa"/>
          </w:tcPr>
          <w:p w14:paraId="2C4EF7E4" w14:textId="77777777" w:rsidR="003B4ACF" w:rsidRPr="007716E9" w:rsidRDefault="003B4ACF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27</w:t>
            </w:r>
          </w:p>
        </w:tc>
        <w:tc>
          <w:tcPr>
            <w:tcW w:w="8996" w:type="dxa"/>
          </w:tcPr>
          <w:p w14:paraId="6C88BE8A" w14:textId="4E0AA15A" w:rsidR="003B4ACF" w:rsidRPr="007716E9" w:rsidRDefault="0006183F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Can</w:t>
            </w:r>
            <w:r w:rsidR="003B4ACF" w:rsidRPr="007716E9">
              <w:rPr>
                <w:rFonts w:ascii="Book Antiqua" w:hAnsi="Book Antiqua"/>
                <w:lang w:val="en-US"/>
              </w:rPr>
              <w:t xml:space="preserve"> explain monitoring with home visitation of elderly patients</w:t>
            </w:r>
            <w:r w:rsidR="00BB0EDC">
              <w:rPr>
                <w:rFonts w:ascii="Book Antiqua" w:hAnsi="Book Antiqua"/>
                <w:lang w:val="en-US"/>
              </w:rPr>
              <w:t>.</w:t>
            </w:r>
          </w:p>
        </w:tc>
      </w:tr>
      <w:tr w:rsidR="003B4ACF" w:rsidRPr="007716E9" w14:paraId="1ED061A9" w14:textId="77777777" w:rsidTr="00DD2562">
        <w:trPr>
          <w:trHeight w:val="736"/>
        </w:trPr>
        <w:tc>
          <w:tcPr>
            <w:tcW w:w="664" w:type="dxa"/>
            <w:shd w:val="clear" w:color="auto" w:fill="95B3D7" w:themeFill="accent1" w:themeFillTint="99"/>
          </w:tcPr>
          <w:p w14:paraId="642914D9" w14:textId="77777777" w:rsidR="003B4ACF" w:rsidRPr="007716E9" w:rsidRDefault="003B4ACF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bCs/>
                <w:lang w:val="en-US"/>
              </w:rPr>
            </w:pPr>
          </w:p>
        </w:tc>
        <w:tc>
          <w:tcPr>
            <w:tcW w:w="8996" w:type="dxa"/>
            <w:shd w:val="clear" w:color="auto" w:fill="95B3D7" w:themeFill="accent1" w:themeFillTint="99"/>
          </w:tcPr>
          <w:p w14:paraId="1711BEC6" w14:textId="77777777" w:rsidR="003B4ACF" w:rsidRPr="007716E9" w:rsidRDefault="003B4ACF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b/>
                <w:bCs/>
                <w:lang w:val="en-US"/>
              </w:rPr>
            </w:pPr>
            <w:r w:rsidRPr="007716E9">
              <w:rPr>
                <w:rFonts w:ascii="Book Antiqua" w:hAnsi="Book Antiqua"/>
                <w:b/>
                <w:bCs/>
                <w:lang w:val="en-US"/>
              </w:rPr>
              <w:t xml:space="preserve">E. Primary care diagnosis, </w:t>
            </w:r>
            <w:proofErr w:type="gramStart"/>
            <w:r w:rsidRPr="007716E9">
              <w:rPr>
                <w:rFonts w:ascii="Book Antiqua" w:hAnsi="Book Antiqua"/>
                <w:b/>
                <w:bCs/>
                <w:lang w:val="en-US"/>
              </w:rPr>
              <w:t>treatment</w:t>
            </w:r>
            <w:proofErr w:type="gramEnd"/>
            <w:r w:rsidRPr="007716E9">
              <w:rPr>
                <w:rFonts w:ascii="Book Antiqua" w:hAnsi="Book Antiqua"/>
                <w:b/>
                <w:bCs/>
                <w:lang w:val="en-US"/>
              </w:rPr>
              <w:t xml:space="preserve"> and counseling services. At the end of the internship, the student;</w:t>
            </w:r>
          </w:p>
        </w:tc>
      </w:tr>
      <w:tr w:rsidR="003B4ACF" w:rsidRPr="007716E9" w14:paraId="0F48CC7F" w14:textId="77777777" w:rsidTr="00DD2562">
        <w:trPr>
          <w:trHeight w:val="393"/>
        </w:trPr>
        <w:tc>
          <w:tcPr>
            <w:tcW w:w="664" w:type="dxa"/>
          </w:tcPr>
          <w:p w14:paraId="3B3F5EEC" w14:textId="77777777" w:rsidR="003B4ACF" w:rsidRPr="007716E9" w:rsidRDefault="003B4ACF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28</w:t>
            </w:r>
          </w:p>
        </w:tc>
        <w:tc>
          <w:tcPr>
            <w:tcW w:w="8996" w:type="dxa"/>
          </w:tcPr>
          <w:p w14:paraId="09294500" w14:textId="12A56DB7" w:rsidR="003B4ACF" w:rsidRPr="007716E9" w:rsidRDefault="0006183F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Can</w:t>
            </w:r>
            <w:r w:rsidR="003B4ACF" w:rsidRPr="007716E9">
              <w:rPr>
                <w:rFonts w:ascii="Book Antiqua" w:hAnsi="Book Antiqua"/>
                <w:lang w:val="en-US"/>
              </w:rPr>
              <w:t xml:space="preserve"> explain the diagnosis and treatment of common diseases in primary care</w:t>
            </w:r>
            <w:r w:rsidR="003A78E4">
              <w:rPr>
                <w:rFonts w:ascii="Book Antiqua" w:hAnsi="Book Antiqua"/>
                <w:lang w:val="en-US"/>
              </w:rPr>
              <w:t>.</w:t>
            </w:r>
          </w:p>
        </w:tc>
      </w:tr>
      <w:tr w:rsidR="003B4ACF" w:rsidRPr="007716E9" w14:paraId="058BE7AF" w14:textId="77777777" w:rsidTr="00DD2562">
        <w:trPr>
          <w:trHeight w:val="736"/>
        </w:trPr>
        <w:tc>
          <w:tcPr>
            <w:tcW w:w="664" w:type="dxa"/>
          </w:tcPr>
          <w:p w14:paraId="76D9E027" w14:textId="77777777" w:rsidR="003B4ACF" w:rsidRPr="007716E9" w:rsidRDefault="003B4ACF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29</w:t>
            </w:r>
          </w:p>
        </w:tc>
        <w:tc>
          <w:tcPr>
            <w:tcW w:w="8996" w:type="dxa"/>
          </w:tcPr>
          <w:p w14:paraId="1F7924F7" w14:textId="6F6EC10C" w:rsidR="003B4ACF" w:rsidRPr="007716E9" w:rsidRDefault="0006183F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Can</w:t>
            </w:r>
            <w:r w:rsidR="003B4ACF" w:rsidRPr="007716E9">
              <w:rPr>
                <w:rFonts w:ascii="Book Antiqua" w:hAnsi="Book Antiqua"/>
                <w:lang w:val="en-US"/>
              </w:rPr>
              <w:t xml:space="preserve"> gain counseling skills such as premarital counseling, family planning counseling, </w:t>
            </w:r>
            <w:r w:rsidR="00CF5E09" w:rsidRPr="007716E9">
              <w:rPr>
                <w:rFonts w:ascii="Book Antiqua" w:hAnsi="Book Antiqua"/>
                <w:lang w:val="en-US"/>
              </w:rPr>
              <w:t>breastfeeding,</w:t>
            </w:r>
            <w:r w:rsidR="003B4ACF" w:rsidRPr="007716E9">
              <w:rPr>
                <w:rFonts w:ascii="Book Antiqua" w:hAnsi="Book Antiqua"/>
                <w:lang w:val="en-US"/>
              </w:rPr>
              <w:t xml:space="preserve"> and smoking cessation counseling</w:t>
            </w:r>
            <w:r w:rsidR="003A78E4">
              <w:rPr>
                <w:rFonts w:ascii="Book Antiqua" w:hAnsi="Book Antiqua"/>
                <w:lang w:val="en-US"/>
              </w:rPr>
              <w:t>.</w:t>
            </w:r>
          </w:p>
        </w:tc>
      </w:tr>
      <w:tr w:rsidR="003B4ACF" w:rsidRPr="007716E9" w14:paraId="069FA8B1" w14:textId="77777777" w:rsidTr="00DD2562">
        <w:trPr>
          <w:trHeight w:val="373"/>
        </w:trPr>
        <w:tc>
          <w:tcPr>
            <w:tcW w:w="664" w:type="dxa"/>
          </w:tcPr>
          <w:p w14:paraId="6343D0C8" w14:textId="77777777" w:rsidR="003B4ACF" w:rsidRPr="007716E9" w:rsidRDefault="003B4ACF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30</w:t>
            </w:r>
          </w:p>
        </w:tc>
        <w:tc>
          <w:tcPr>
            <w:tcW w:w="8996" w:type="dxa"/>
          </w:tcPr>
          <w:p w14:paraId="3BAD68F1" w14:textId="06F0D2B6" w:rsidR="003B4ACF" w:rsidRPr="007716E9" w:rsidRDefault="0006183F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Can</w:t>
            </w:r>
            <w:r w:rsidR="003B4ACF" w:rsidRPr="007716E9">
              <w:rPr>
                <w:rFonts w:ascii="Book Antiqua" w:hAnsi="Book Antiqua"/>
                <w:lang w:val="en-US"/>
              </w:rPr>
              <w:t xml:space="preserve"> explain age-specific periodic health examinations</w:t>
            </w:r>
            <w:r w:rsidR="003A78E4">
              <w:rPr>
                <w:rFonts w:ascii="Book Antiqua" w:hAnsi="Book Antiqua"/>
                <w:lang w:val="en-US"/>
              </w:rPr>
              <w:t>.</w:t>
            </w:r>
          </w:p>
        </w:tc>
      </w:tr>
      <w:tr w:rsidR="003B4ACF" w:rsidRPr="007716E9" w14:paraId="4CEB2B1D" w14:textId="77777777" w:rsidTr="00DD2562">
        <w:trPr>
          <w:trHeight w:val="736"/>
        </w:trPr>
        <w:tc>
          <w:tcPr>
            <w:tcW w:w="664" w:type="dxa"/>
            <w:shd w:val="clear" w:color="auto" w:fill="95B3D7" w:themeFill="accent1" w:themeFillTint="99"/>
          </w:tcPr>
          <w:p w14:paraId="36173830" w14:textId="77777777" w:rsidR="003B4ACF" w:rsidRPr="007716E9" w:rsidRDefault="003B4ACF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bCs/>
                <w:lang w:val="en-US"/>
              </w:rPr>
            </w:pPr>
          </w:p>
        </w:tc>
        <w:tc>
          <w:tcPr>
            <w:tcW w:w="8996" w:type="dxa"/>
            <w:shd w:val="clear" w:color="auto" w:fill="95B3D7" w:themeFill="accent1" w:themeFillTint="99"/>
          </w:tcPr>
          <w:p w14:paraId="33D35185" w14:textId="77777777" w:rsidR="003B4ACF" w:rsidRPr="007716E9" w:rsidRDefault="003B4ACF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b/>
                <w:bCs/>
                <w:lang w:val="en-US"/>
              </w:rPr>
            </w:pPr>
            <w:r w:rsidRPr="007716E9">
              <w:rPr>
                <w:rFonts w:ascii="Book Antiqua" w:hAnsi="Book Antiqua"/>
                <w:b/>
                <w:bCs/>
                <w:lang w:val="en-US"/>
              </w:rPr>
              <w:t xml:space="preserve">F. Home health services </w:t>
            </w:r>
            <w:proofErr w:type="gramStart"/>
            <w:r w:rsidRPr="007716E9">
              <w:rPr>
                <w:rFonts w:ascii="Book Antiqua" w:hAnsi="Book Antiqua"/>
                <w:b/>
                <w:bCs/>
                <w:lang w:val="en-US"/>
              </w:rPr>
              <w:t>At</w:t>
            </w:r>
            <w:proofErr w:type="gramEnd"/>
            <w:r w:rsidRPr="007716E9">
              <w:rPr>
                <w:rFonts w:ascii="Book Antiqua" w:hAnsi="Book Antiqua"/>
                <w:b/>
                <w:bCs/>
                <w:lang w:val="en-US"/>
              </w:rPr>
              <w:t xml:space="preserve"> the end of the internship, the student;</w:t>
            </w:r>
          </w:p>
        </w:tc>
      </w:tr>
      <w:tr w:rsidR="003B4ACF" w:rsidRPr="007716E9" w14:paraId="0E528A4A" w14:textId="77777777" w:rsidTr="00DD2562">
        <w:trPr>
          <w:trHeight w:val="404"/>
        </w:trPr>
        <w:tc>
          <w:tcPr>
            <w:tcW w:w="664" w:type="dxa"/>
          </w:tcPr>
          <w:p w14:paraId="74E1E288" w14:textId="77777777" w:rsidR="003B4ACF" w:rsidRPr="007716E9" w:rsidRDefault="003B4ACF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31</w:t>
            </w:r>
          </w:p>
        </w:tc>
        <w:tc>
          <w:tcPr>
            <w:tcW w:w="8996" w:type="dxa"/>
          </w:tcPr>
          <w:p w14:paraId="18BC63EF" w14:textId="5FD05294" w:rsidR="003B4ACF" w:rsidRPr="007716E9" w:rsidRDefault="0006183F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Can</w:t>
            </w:r>
            <w:r w:rsidR="003B4ACF" w:rsidRPr="007716E9">
              <w:rPr>
                <w:rFonts w:ascii="Book Antiqua" w:hAnsi="Book Antiqua"/>
                <w:lang w:val="en-US"/>
              </w:rPr>
              <w:t xml:space="preserve"> explain the purpose, structure and functioning of the Home Health Unit</w:t>
            </w:r>
            <w:r w:rsidR="003A78E4">
              <w:rPr>
                <w:rFonts w:ascii="Book Antiqua" w:hAnsi="Book Antiqua"/>
                <w:lang w:val="en-US"/>
              </w:rPr>
              <w:t>.</w:t>
            </w:r>
          </w:p>
        </w:tc>
      </w:tr>
      <w:tr w:rsidR="003B4ACF" w:rsidRPr="007716E9" w14:paraId="5E3374A8" w14:textId="77777777" w:rsidTr="00DD2562">
        <w:trPr>
          <w:trHeight w:val="736"/>
        </w:trPr>
        <w:tc>
          <w:tcPr>
            <w:tcW w:w="664" w:type="dxa"/>
          </w:tcPr>
          <w:p w14:paraId="0F8FF0C8" w14:textId="77777777" w:rsidR="003B4ACF" w:rsidRPr="007716E9" w:rsidRDefault="003B4ACF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32</w:t>
            </w:r>
          </w:p>
        </w:tc>
        <w:tc>
          <w:tcPr>
            <w:tcW w:w="8996" w:type="dxa"/>
          </w:tcPr>
          <w:p w14:paraId="2014EF77" w14:textId="55FCD606" w:rsidR="003B4ACF" w:rsidRPr="007716E9" w:rsidRDefault="0006183F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Can</w:t>
            </w:r>
            <w:r w:rsidR="003B4ACF" w:rsidRPr="007716E9">
              <w:rPr>
                <w:rFonts w:ascii="Book Antiqua" w:hAnsi="Book Antiqua"/>
                <w:lang w:val="en-US"/>
              </w:rPr>
              <w:t xml:space="preserve"> visit the registered patients within the scope of home health services together with the home health team</w:t>
            </w:r>
            <w:r w:rsidR="003A78E4">
              <w:rPr>
                <w:rFonts w:ascii="Book Antiqua" w:hAnsi="Book Antiqua"/>
                <w:lang w:val="en-US"/>
              </w:rPr>
              <w:t>.</w:t>
            </w:r>
          </w:p>
        </w:tc>
      </w:tr>
      <w:tr w:rsidR="003B4ACF" w:rsidRPr="007716E9" w14:paraId="2946C1CF" w14:textId="77777777" w:rsidTr="00DD2562">
        <w:trPr>
          <w:trHeight w:val="295"/>
        </w:trPr>
        <w:tc>
          <w:tcPr>
            <w:tcW w:w="664" w:type="dxa"/>
          </w:tcPr>
          <w:p w14:paraId="770F355B" w14:textId="77777777" w:rsidR="003B4ACF" w:rsidRPr="007716E9" w:rsidRDefault="003B4ACF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33</w:t>
            </w:r>
          </w:p>
        </w:tc>
        <w:tc>
          <w:tcPr>
            <w:tcW w:w="8996" w:type="dxa"/>
          </w:tcPr>
          <w:p w14:paraId="1D7EEC95" w14:textId="5FAB9159" w:rsidR="003B4ACF" w:rsidRPr="007716E9" w:rsidRDefault="0006183F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Can</w:t>
            </w:r>
            <w:r w:rsidR="003B4ACF" w:rsidRPr="007716E9">
              <w:rPr>
                <w:rFonts w:ascii="Book Antiqua" w:hAnsi="Book Antiqua"/>
                <w:lang w:val="en-US"/>
              </w:rPr>
              <w:t xml:space="preserve"> participate in home health practices with the home health service team</w:t>
            </w:r>
            <w:r w:rsidR="003A78E4">
              <w:rPr>
                <w:rFonts w:ascii="Book Antiqua" w:hAnsi="Book Antiqua"/>
                <w:lang w:val="en-US"/>
              </w:rPr>
              <w:t>.</w:t>
            </w:r>
          </w:p>
        </w:tc>
      </w:tr>
      <w:tr w:rsidR="003B4ACF" w:rsidRPr="007716E9" w14:paraId="1AF9A0C4" w14:textId="77777777" w:rsidTr="00DD2562">
        <w:trPr>
          <w:trHeight w:val="736"/>
        </w:trPr>
        <w:tc>
          <w:tcPr>
            <w:tcW w:w="664" w:type="dxa"/>
          </w:tcPr>
          <w:p w14:paraId="1A85E616" w14:textId="77777777" w:rsidR="003B4ACF" w:rsidRPr="007716E9" w:rsidRDefault="003B4ACF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34</w:t>
            </w:r>
          </w:p>
        </w:tc>
        <w:tc>
          <w:tcPr>
            <w:tcW w:w="8996" w:type="dxa"/>
          </w:tcPr>
          <w:p w14:paraId="1DD8A333" w14:textId="0CE4DF40" w:rsidR="003B4ACF" w:rsidRPr="007716E9" w:rsidRDefault="0006183F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Can</w:t>
            </w:r>
            <w:r w:rsidR="003B4ACF" w:rsidRPr="007716E9">
              <w:rPr>
                <w:rFonts w:ascii="Book Antiqua" w:hAnsi="Book Antiqua"/>
                <w:lang w:val="en-US"/>
              </w:rPr>
              <w:t xml:space="preserve"> evaluate the patients registered within the scope of home health services in terms of social, </w:t>
            </w:r>
            <w:r w:rsidR="00CF5E09" w:rsidRPr="007716E9">
              <w:rPr>
                <w:rFonts w:ascii="Book Antiqua" w:hAnsi="Book Antiqua"/>
                <w:lang w:val="en-US"/>
              </w:rPr>
              <w:t>economic,</w:t>
            </w:r>
            <w:r w:rsidR="003B4ACF" w:rsidRPr="007716E9">
              <w:rPr>
                <w:rFonts w:ascii="Book Antiqua" w:hAnsi="Book Antiqua"/>
                <w:lang w:val="en-US"/>
              </w:rPr>
              <w:t xml:space="preserve"> and cultural aspects together with their families and caregivers.</w:t>
            </w:r>
          </w:p>
        </w:tc>
      </w:tr>
      <w:tr w:rsidR="003B4ACF" w:rsidRPr="007716E9" w14:paraId="4C3F0ED3" w14:textId="77777777" w:rsidTr="00DD2562">
        <w:trPr>
          <w:trHeight w:val="736"/>
        </w:trPr>
        <w:tc>
          <w:tcPr>
            <w:tcW w:w="664" w:type="dxa"/>
          </w:tcPr>
          <w:p w14:paraId="75992C62" w14:textId="77777777" w:rsidR="003B4ACF" w:rsidRPr="007716E9" w:rsidRDefault="003B4ACF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7716E9">
              <w:rPr>
                <w:rFonts w:ascii="Book Antiqua" w:hAnsi="Book Antiqua"/>
                <w:b/>
                <w:lang w:val="en-US"/>
              </w:rPr>
              <w:t>35</w:t>
            </w:r>
          </w:p>
        </w:tc>
        <w:tc>
          <w:tcPr>
            <w:tcW w:w="8996" w:type="dxa"/>
          </w:tcPr>
          <w:p w14:paraId="104899C0" w14:textId="53F3F61F" w:rsidR="003B4ACF" w:rsidRPr="007716E9" w:rsidRDefault="0006183F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lang w:val="en-US"/>
              </w:rPr>
            </w:pPr>
            <w:r w:rsidRPr="007716E9">
              <w:rPr>
                <w:rFonts w:ascii="Book Antiqua" w:hAnsi="Book Antiqua"/>
                <w:lang w:val="en-US"/>
              </w:rPr>
              <w:t>Can</w:t>
            </w:r>
            <w:r w:rsidR="003B4ACF" w:rsidRPr="007716E9">
              <w:rPr>
                <w:rFonts w:ascii="Book Antiqua" w:hAnsi="Book Antiqua"/>
                <w:lang w:val="en-US"/>
              </w:rPr>
              <w:t xml:space="preserve"> evaluate the health problems of registered patients within the scope of home health services</w:t>
            </w:r>
            <w:r w:rsidR="003A78E4">
              <w:rPr>
                <w:rFonts w:ascii="Book Antiqua" w:hAnsi="Book Antiqua"/>
                <w:lang w:val="en-US"/>
              </w:rPr>
              <w:t>.</w:t>
            </w:r>
          </w:p>
        </w:tc>
      </w:tr>
    </w:tbl>
    <w:p w14:paraId="416FE976" w14:textId="77777777" w:rsidR="003B4ACF" w:rsidRPr="007716E9" w:rsidRDefault="003B4ACF" w:rsidP="009D124C">
      <w:pPr>
        <w:pStyle w:val="GvdeMetni"/>
        <w:spacing w:line="360" w:lineRule="auto"/>
        <w:rPr>
          <w:rFonts w:ascii="Book Antiqua" w:hAnsi="Book Antiqua"/>
          <w:b w:val="0"/>
          <w:sz w:val="22"/>
          <w:szCs w:val="22"/>
          <w:lang w:val="en-US"/>
        </w:rPr>
      </w:pPr>
    </w:p>
    <w:p w14:paraId="37B25838" w14:textId="77777777" w:rsidR="009D124C" w:rsidRPr="007716E9" w:rsidRDefault="009D124C" w:rsidP="009D124C">
      <w:pPr>
        <w:pStyle w:val="GvdeMetni"/>
        <w:spacing w:line="360" w:lineRule="auto"/>
        <w:rPr>
          <w:rFonts w:ascii="Book Antiqua" w:hAnsi="Book Antiqua"/>
          <w:b w:val="0"/>
          <w:sz w:val="22"/>
          <w:szCs w:val="22"/>
          <w:lang w:val="en-US"/>
        </w:rPr>
      </w:pPr>
    </w:p>
    <w:p w14:paraId="3B67A1F9" w14:textId="77777777" w:rsidR="009D124C" w:rsidRPr="007716E9" w:rsidRDefault="009D124C" w:rsidP="009D124C">
      <w:pPr>
        <w:pStyle w:val="GvdeMetni"/>
        <w:spacing w:line="360" w:lineRule="auto"/>
        <w:rPr>
          <w:rFonts w:ascii="Book Antiqua" w:hAnsi="Book Antiqua"/>
          <w:b w:val="0"/>
          <w:sz w:val="22"/>
          <w:szCs w:val="22"/>
          <w:lang w:val="en-US"/>
        </w:rPr>
      </w:pPr>
    </w:p>
    <w:p w14:paraId="250B8FF4" w14:textId="77777777" w:rsidR="009D124C" w:rsidRPr="007716E9" w:rsidRDefault="009D124C" w:rsidP="00AE12A7">
      <w:pPr>
        <w:pStyle w:val="GvdeMetni"/>
        <w:spacing w:line="360" w:lineRule="auto"/>
        <w:rPr>
          <w:rFonts w:ascii="Book Antiqua" w:hAnsi="Book Antiqua"/>
          <w:b w:val="0"/>
          <w:sz w:val="22"/>
          <w:szCs w:val="22"/>
          <w:lang w:val="en-US"/>
        </w:rPr>
      </w:pPr>
    </w:p>
    <w:sectPr w:rsidR="009D124C" w:rsidRPr="007716E9">
      <w:pgSz w:w="11920" w:h="16840"/>
      <w:pgMar w:top="1400" w:right="12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762B"/>
    <w:multiLevelType w:val="hybridMultilevel"/>
    <w:tmpl w:val="1566425C"/>
    <w:lvl w:ilvl="0" w:tplc="48AC5100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ind w:left="6231" w:hanging="180"/>
      </w:pPr>
    </w:lvl>
  </w:abstractNum>
  <w:num w:numId="1" w16cid:durableId="1873306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B04"/>
    <w:rsid w:val="00001152"/>
    <w:rsid w:val="0006183F"/>
    <w:rsid w:val="000735C4"/>
    <w:rsid w:val="000D5CBB"/>
    <w:rsid w:val="000E25D6"/>
    <w:rsid w:val="00114721"/>
    <w:rsid w:val="00166DDE"/>
    <w:rsid w:val="00187FF5"/>
    <w:rsid w:val="00193F09"/>
    <w:rsid w:val="00194920"/>
    <w:rsid w:val="001C57D0"/>
    <w:rsid w:val="001E7511"/>
    <w:rsid w:val="00207623"/>
    <w:rsid w:val="0023511E"/>
    <w:rsid w:val="002624BC"/>
    <w:rsid w:val="002C700A"/>
    <w:rsid w:val="002E36C3"/>
    <w:rsid w:val="002E6692"/>
    <w:rsid w:val="00306DA5"/>
    <w:rsid w:val="00306DDB"/>
    <w:rsid w:val="003734AB"/>
    <w:rsid w:val="003A78E4"/>
    <w:rsid w:val="003B4ACF"/>
    <w:rsid w:val="003D0A02"/>
    <w:rsid w:val="00414ECD"/>
    <w:rsid w:val="00472280"/>
    <w:rsid w:val="00492D23"/>
    <w:rsid w:val="004B07D1"/>
    <w:rsid w:val="004D14BA"/>
    <w:rsid w:val="004D3248"/>
    <w:rsid w:val="0052786B"/>
    <w:rsid w:val="00543062"/>
    <w:rsid w:val="00562BDB"/>
    <w:rsid w:val="005A7EB1"/>
    <w:rsid w:val="005B7624"/>
    <w:rsid w:val="006438FA"/>
    <w:rsid w:val="00643EB6"/>
    <w:rsid w:val="00662174"/>
    <w:rsid w:val="006C14F0"/>
    <w:rsid w:val="006E7624"/>
    <w:rsid w:val="007265F7"/>
    <w:rsid w:val="007716E9"/>
    <w:rsid w:val="0077361B"/>
    <w:rsid w:val="007B2079"/>
    <w:rsid w:val="00825774"/>
    <w:rsid w:val="00876993"/>
    <w:rsid w:val="00892F84"/>
    <w:rsid w:val="008C2D0F"/>
    <w:rsid w:val="008E2C92"/>
    <w:rsid w:val="008E4B78"/>
    <w:rsid w:val="008F191F"/>
    <w:rsid w:val="0094142D"/>
    <w:rsid w:val="009605A0"/>
    <w:rsid w:val="009B2B76"/>
    <w:rsid w:val="009D124C"/>
    <w:rsid w:val="009E4F43"/>
    <w:rsid w:val="00A15F4D"/>
    <w:rsid w:val="00A56578"/>
    <w:rsid w:val="00A63AEF"/>
    <w:rsid w:val="00A73E87"/>
    <w:rsid w:val="00A76F2E"/>
    <w:rsid w:val="00A93425"/>
    <w:rsid w:val="00AB1F12"/>
    <w:rsid w:val="00AC2D0B"/>
    <w:rsid w:val="00AE12A7"/>
    <w:rsid w:val="00B03B50"/>
    <w:rsid w:val="00BB0EDC"/>
    <w:rsid w:val="00BB4ED1"/>
    <w:rsid w:val="00BD481C"/>
    <w:rsid w:val="00BE6FE0"/>
    <w:rsid w:val="00C140A7"/>
    <w:rsid w:val="00C60D14"/>
    <w:rsid w:val="00CF5E09"/>
    <w:rsid w:val="00D77EF2"/>
    <w:rsid w:val="00DC6B34"/>
    <w:rsid w:val="00DD5E1C"/>
    <w:rsid w:val="00E457C8"/>
    <w:rsid w:val="00E70E12"/>
    <w:rsid w:val="00EB4783"/>
    <w:rsid w:val="00F06B04"/>
    <w:rsid w:val="00F35068"/>
    <w:rsid w:val="00F8655E"/>
    <w:rsid w:val="00F95F7F"/>
    <w:rsid w:val="00FB05D7"/>
    <w:rsid w:val="00FD74C1"/>
    <w:rsid w:val="00FE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50CDFBE"/>
  <w15:docId w15:val="{734C1A88-8F6B-4BB1-99A0-67AB18F5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ACF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1281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86</cp:revision>
  <dcterms:created xsi:type="dcterms:W3CDTF">2022-08-21T13:03:00Z</dcterms:created>
  <dcterms:modified xsi:type="dcterms:W3CDTF">2022-08-23T16:42:00Z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2022-08-21T00:00:00Z</vt:filetime>
  </property>
</Properties>
</file>